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78912" w14:textId="77777777" w:rsidR="00B159A2" w:rsidRPr="00B159A2" w:rsidRDefault="00B159A2" w:rsidP="00B159A2">
      <w:pPr>
        <w:jc w:val="center"/>
        <w:rPr>
          <w:rFonts w:ascii="Tahoma" w:hAnsi="Tahoma" w:cs="Tahoma"/>
          <w:sz w:val="2"/>
          <w:szCs w:val="2"/>
          <w:lang w:val="en-US"/>
        </w:rPr>
      </w:pPr>
    </w:p>
    <w:p w14:paraId="52F862F5" w14:textId="77777777" w:rsidR="0097272E" w:rsidRDefault="0097272E" w:rsidP="001624CF">
      <w:pPr>
        <w:spacing w:after="0"/>
        <w:jc w:val="center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St Mary’s Catholic Primary School</w:t>
      </w:r>
    </w:p>
    <w:p w14:paraId="5994F147" w14:textId="3BBE9580" w:rsidR="00B159A2" w:rsidRPr="00FB6887" w:rsidRDefault="00B159A2" w:rsidP="001624CF">
      <w:pPr>
        <w:spacing w:after="0"/>
        <w:jc w:val="center"/>
        <w:rPr>
          <w:rFonts w:ascii="Tahoma" w:hAnsi="Tahoma" w:cs="Tahoma"/>
          <w:lang w:val="en-US"/>
        </w:rPr>
      </w:pPr>
      <w:r w:rsidRPr="00FB6887">
        <w:rPr>
          <w:rFonts w:ascii="Tahoma" w:hAnsi="Tahoma" w:cs="Tahoma"/>
          <w:lang w:val="en-US"/>
        </w:rPr>
        <w:t xml:space="preserve">Long Term Plan </w:t>
      </w:r>
      <w:r w:rsidR="007B5022">
        <w:rPr>
          <w:rFonts w:ascii="Tahoma" w:hAnsi="Tahoma" w:cs="Tahoma"/>
          <w:lang w:val="en-US"/>
        </w:rPr>
        <w:t>Class</w:t>
      </w:r>
      <w:r w:rsidR="007E799A">
        <w:rPr>
          <w:rFonts w:ascii="Tahoma" w:hAnsi="Tahoma" w:cs="Tahoma"/>
          <w:lang w:val="en-US"/>
        </w:rPr>
        <w:t xml:space="preserve"> </w:t>
      </w:r>
      <w:r w:rsidR="00107575">
        <w:rPr>
          <w:rFonts w:ascii="Tahoma" w:hAnsi="Tahoma" w:cs="Tahoma"/>
          <w:lang w:val="en-US"/>
        </w:rPr>
        <w:t>3</w:t>
      </w:r>
    </w:p>
    <w:p w14:paraId="5DC308C6" w14:textId="6233094B" w:rsidR="004F2E23" w:rsidRDefault="00B159A2" w:rsidP="001624CF">
      <w:pPr>
        <w:spacing w:after="0"/>
        <w:jc w:val="center"/>
        <w:rPr>
          <w:rFonts w:ascii="Tahoma" w:hAnsi="Tahoma" w:cs="Tahoma"/>
          <w:lang w:val="en-US"/>
        </w:rPr>
      </w:pPr>
      <w:r w:rsidRPr="00F4429B">
        <w:rPr>
          <w:rFonts w:ascii="Tahoma" w:hAnsi="Tahoma" w:cs="Tahoma"/>
          <w:lang w:val="en-US"/>
        </w:rPr>
        <w:t>202</w:t>
      </w:r>
      <w:r w:rsidR="007922D9">
        <w:rPr>
          <w:rFonts w:ascii="Tahoma" w:hAnsi="Tahoma" w:cs="Tahoma"/>
          <w:lang w:val="en-US"/>
        </w:rPr>
        <w:t xml:space="preserve">6 </w:t>
      </w:r>
      <w:r w:rsidR="0018255F">
        <w:rPr>
          <w:rFonts w:ascii="Tahoma" w:hAnsi="Tahoma" w:cs="Tahoma"/>
          <w:lang w:val="en-US"/>
        </w:rPr>
        <w:t>–</w:t>
      </w:r>
      <w:r w:rsidRPr="00F4429B">
        <w:rPr>
          <w:rFonts w:ascii="Tahoma" w:hAnsi="Tahoma" w:cs="Tahoma"/>
          <w:lang w:val="en-US"/>
        </w:rPr>
        <w:t xml:space="preserve"> 202</w:t>
      </w:r>
      <w:r w:rsidR="007922D9">
        <w:rPr>
          <w:rFonts w:ascii="Tahoma" w:hAnsi="Tahoma" w:cs="Tahoma"/>
          <w:lang w:val="en-US"/>
        </w:rPr>
        <w:t>7</w:t>
      </w:r>
    </w:p>
    <w:p w14:paraId="4546B770" w14:textId="77777777" w:rsidR="0018255F" w:rsidRPr="00F4429B" w:rsidRDefault="0018255F" w:rsidP="001624CF">
      <w:pPr>
        <w:spacing w:after="0"/>
        <w:jc w:val="center"/>
        <w:rPr>
          <w:rFonts w:ascii="Tahoma" w:hAnsi="Tahoma" w:cs="Tahoma"/>
          <w:lang w:val="en-US"/>
        </w:rPr>
      </w:pPr>
    </w:p>
    <w:tbl>
      <w:tblPr>
        <w:tblStyle w:val="TableGrid"/>
        <w:tblW w:w="4889" w:type="pct"/>
        <w:tblLook w:val="04A0" w:firstRow="1" w:lastRow="0" w:firstColumn="1" w:lastColumn="0" w:noHBand="0" w:noVBand="1"/>
      </w:tblPr>
      <w:tblGrid>
        <w:gridCol w:w="1438"/>
        <w:gridCol w:w="2269"/>
        <w:gridCol w:w="2269"/>
        <w:gridCol w:w="2269"/>
        <w:gridCol w:w="2269"/>
        <w:gridCol w:w="2269"/>
        <w:gridCol w:w="2263"/>
      </w:tblGrid>
      <w:tr w:rsidR="0077206D" w:rsidRPr="00F4429B" w14:paraId="68D00B47" w14:textId="77777777" w:rsidTr="194B0896">
        <w:tc>
          <w:tcPr>
            <w:tcW w:w="478" w:type="pct"/>
          </w:tcPr>
          <w:p w14:paraId="57E71B3C" w14:textId="77777777" w:rsidR="0077206D" w:rsidRPr="00F4429B" w:rsidRDefault="0077206D" w:rsidP="00B159A2">
            <w:pPr>
              <w:jc w:val="center"/>
              <w:rPr>
                <w:rFonts w:ascii="Tahoma" w:hAnsi="Tahoma" w:cs="Tahoma"/>
                <w:lang w:val="en-US"/>
              </w:rPr>
            </w:pPr>
          </w:p>
        </w:tc>
        <w:tc>
          <w:tcPr>
            <w:tcW w:w="754" w:type="pct"/>
          </w:tcPr>
          <w:p w14:paraId="580CA523" w14:textId="3F091373" w:rsidR="0077206D" w:rsidRPr="00F4429B" w:rsidRDefault="0077206D" w:rsidP="00B159A2">
            <w:pPr>
              <w:jc w:val="center"/>
              <w:rPr>
                <w:rFonts w:ascii="Tahoma" w:hAnsi="Tahoma" w:cs="Tahoma"/>
                <w:lang w:val="en-US"/>
              </w:rPr>
            </w:pPr>
            <w:r w:rsidRPr="00F4429B">
              <w:rPr>
                <w:rFonts w:ascii="Tahoma" w:hAnsi="Tahoma" w:cs="Tahoma"/>
                <w:lang w:val="en-US"/>
              </w:rPr>
              <w:t>Autumn 1</w:t>
            </w:r>
          </w:p>
        </w:tc>
        <w:tc>
          <w:tcPr>
            <w:tcW w:w="754" w:type="pct"/>
          </w:tcPr>
          <w:p w14:paraId="78280F78" w14:textId="48718128" w:rsidR="0077206D" w:rsidRPr="00F4429B" w:rsidRDefault="0077206D" w:rsidP="00B159A2">
            <w:pPr>
              <w:jc w:val="center"/>
              <w:rPr>
                <w:rFonts w:ascii="Tahoma" w:hAnsi="Tahoma" w:cs="Tahoma"/>
                <w:lang w:val="en-US"/>
              </w:rPr>
            </w:pPr>
            <w:r w:rsidRPr="00F4429B">
              <w:rPr>
                <w:rFonts w:ascii="Tahoma" w:hAnsi="Tahoma" w:cs="Tahoma"/>
                <w:lang w:val="en-US"/>
              </w:rPr>
              <w:t>Autumn 2</w:t>
            </w:r>
          </w:p>
        </w:tc>
        <w:tc>
          <w:tcPr>
            <w:tcW w:w="754" w:type="pct"/>
          </w:tcPr>
          <w:p w14:paraId="33E6740B" w14:textId="23C95E48" w:rsidR="0077206D" w:rsidRPr="00F4429B" w:rsidRDefault="0077206D" w:rsidP="00B159A2">
            <w:pPr>
              <w:jc w:val="center"/>
              <w:rPr>
                <w:rFonts w:ascii="Tahoma" w:hAnsi="Tahoma" w:cs="Tahoma"/>
                <w:lang w:val="en-US"/>
              </w:rPr>
            </w:pPr>
            <w:r w:rsidRPr="00F4429B">
              <w:rPr>
                <w:rFonts w:ascii="Tahoma" w:hAnsi="Tahoma" w:cs="Tahoma"/>
                <w:lang w:val="en-US"/>
              </w:rPr>
              <w:t>Spring 1</w:t>
            </w:r>
          </w:p>
        </w:tc>
        <w:tc>
          <w:tcPr>
            <w:tcW w:w="754" w:type="pct"/>
          </w:tcPr>
          <w:p w14:paraId="2AFE90CE" w14:textId="20D15635" w:rsidR="0077206D" w:rsidRPr="00F4429B" w:rsidRDefault="0077206D" w:rsidP="00B159A2">
            <w:pPr>
              <w:jc w:val="center"/>
              <w:rPr>
                <w:rFonts w:ascii="Tahoma" w:hAnsi="Tahoma" w:cs="Tahoma"/>
                <w:lang w:val="en-US"/>
              </w:rPr>
            </w:pPr>
            <w:r w:rsidRPr="00F4429B">
              <w:rPr>
                <w:rFonts w:ascii="Tahoma" w:hAnsi="Tahoma" w:cs="Tahoma"/>
                <w:lang w:val="en-US"/>
              </w:rPr>
              <w:t>Spring 2</w:t>
            </w:r>
          </w:p>
        </w:tc>
        <w:tc>
          <w:tcPr>
            <w:tcW w:w="754" w:type="pct"/>
          </w:tcPr>
          <w:p w14:paraId="0305FB44" w14:textId="4A1A0285" w:rsidR="0077206D" w:rsidRPr="00F4429B" w:rsidRDefault="0077206D" w:rsidP="00B159A2">
            <w:pPr>
              <w:jc w:val="center"/>
              <w:rPr>
                <w:rFonts w:ascii="Tahoma" w:hAnsi="Tahoma" w:cs="Tahoma"/>
                <w:lang w:val="en-US"/>
              </w:rPr>
            </w:pPr>
            <w:r w:rsidRPr="00F4429B">
              <w:rPr>
                <w:rFonts w:ascii="Tahoma" w:hAnsi="Tahoma" w:cs="Tahoma"/>
                <w:lang w:val="en-US"/>
              </w:rPr>
              <w:t>Summer 1</w:t>
            </w:r>
          </w:p>
        </w:tc>
        <w:tc>
          <w:tcPr>
            <w:tcW w:w="752" w:type="pct"/>
          </w:tcPr>
          <w:p w14:paraId="17851DAC" w14:textId="4707F527" w:rsidR="0077206D" w:rsidRPr="00F4429B" w:rsidRDefault="0077206D" w:rsidP="00B159A2">
            <w:pPr>
              <w:jc w:val="center"/>
              <w:rPr>
                <w:rFonts w:ascii="Tahoma" w:hAnsi="Tahoma" w:cs="Tahoma"/>
                <w:lang w:val="en-US"/>
              </w:rPr>
            </w:pPr>
            <w:r w:rsidRPr="00F4429B">
              <w:rPr>
                <w:rFonts w:ascii="Tahoma" w:hAnsi="Tahoma" w:cs="Tahoma"/>
                <w:lang w:val="en-US"/>
              </w:rPr>
              <w:t>Summer 2</w:t>
            </w:r>
          </w:p>
        </w:tc>
      </w:tr>
      <w:tr w:rsidR="007B5022" w:rsidRPr="00F4429B" w14:paraId="40F913F5" w14:textId="77777777" w:rsidTr="194B0896">
        <w:tc>
          <w:tcPr>
            <w:tcW w:w="478" w:type="pct"/>
          </w:tcPr>
          <w:p w14:paraId="104D91B1" w14:textId="426AB6B0" w:rsidR="007B5022" w:rsidRPr="00F4429B" w:rsidRDefault="007B5022" w:rsidP="00B159A2">
            <w:pPr>
              <w:rPr>
                <w:rFonts w:ascii="Tahoma" w:hAnsi="Tahoma" w:cs="Tahoma"/>
                <w:lang w:val="en-US"/>
              </w:rPr>
            </w:pPr>
            <w:r w:rsidRPr="00F4429B">
              <w:rPr>
                <w:rFonts w:ascii="Tahoma" w:hAnsi="Tahoma" w:cs="Tahoma"/>
                <w:lang w:val="en-US"/>
              </w:rPr>
              <w:t>Project Hook / trip</w:t>
            </w:r>
          </w:p>
        </w:tc>
        <w:tc>
          <w:tcPr>
            <w:tcW w:w="754" w:type="pct"/>
          </w:tcPr>
          <w:p w14:paraId="5AC658AD" w14:textId="77777777" w:rsidR="007B5022" w:rsidRDefault="007922D9" w:rsidP="00B159A2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194B0896">
              <w:rPr>
                <w:sz w:val="24"/>
                <w:szCs w:val="24"/>
                <w:lang w:val="en-US"/>
              </w:rPr>
              <w:t>Kensington Palace</w:t>
            </w:r>
          </w:p>
          <w:p w14:paraId="0ADAE030" w14:textId="0B4DF8B5" w:rsidR="007922D9" w:rsidRPr="00282BA0" w:rsidRDefault="007922D9" w:rsidP="194B089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754" w:type="pct"/>
          </w:tcPr>
          <w:p w14:paraId="09D73D59" w14:textId="1A3E3F82" w:rsidR="007B5022" w:rsidRPr="00282BA0" w:rsidRDefault="007B5022" w:rsidP="00B159A2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54" w:type="pct"/>
          </w:tcPr>
          <w:p w14:paraId="605DF750" w14:textId="06BE7455" w:rsidR="007B5022" w:rsidRPr="00282BA0" w:rsidRDefault="00AD7280" w:rsidP="00B159A2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Dover </w:t>
            </w:r>
            <w:r w:rsidR="00F60319">
              <w:rPr>
                <w:rFonts w:cstheme="minorHAnsi"/>
                <w:sz w:val="24"/>
                <w:szCs w:val="24"/>
                <w:lang w:val="en-US"/>
              </w:rPr>
              <w:t>Museum</w:t>
            </w:r>
          </w:p>
        </w:tc>
        <w:tc>
          <w:tcPr>
            <w:tcW w:w="754" w:type="pct"/>
          </w:tcPr>
          <w:p w14:paraId="7888A3A4" w14:textId="1F828BC8" w:rsidR="007B5022" w:rsidRPr="00282BA0" w:rsidRDefault="007B5022" w:rsidP="00B159A2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54" w:type="pct"/>
          </w:tcPr>
          <w:p w14:paraId="28584079" w14:textId="611718AB" w:rsidR="007B5022" w:rsidRPr="00282BA0" w:rsidRDefault="007B5022" w:rsidP="00B159A2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52" w:type="pct"/>
          </w:tcPr>
          <w:p w14:paraId="2A98BF8B" w14:textId="411E1D7C" w:rsidR="005D2870" w:rsidRPr="00282BA0" w:rsidRDefault="005D2870" w:rsidP="0010757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  <w:lang w:val="en-US"/>
              </w:rPr>
              <w:t>Solley’s Farm Trip</w:t>
            </w:r>
          </w:p>
        </w:tc>
      </w:tr>
      <w:tr w:rsidR="0077206D" w:rsidRPr="00F4429B" w14:paraId="4191AEC3" w14:textId="77777777" w:rsidTr="194B0896">
        <w:tc>
          <w:tcPr>
            <w:tcW w:w="478" w:type="pct"/>
          </w:tcPr>
          <w:p w14:paraId="34B38C65" w14:textId="4BAC984E" w:rsidR="0077206D" w:rsidRPr="00F4429B" w:rsidRDefault="0077206D" w:rsidP="00B159A2">
            <w:pPr>
              <w:rPr>
                <w:rFonts w:ascii="Tahoma" w:hAnsi="Tahoma" w:cs="Tahoma"/>
                <w:lang w:val="en-US"/>
              </w:rPr>
            </w:pPr>
            <w:r w:rsidRPr="00F4429B">
              <w:rPr>
                <w:rFonts w:ascii="Tahoma" w:hAnsi="Tahoma" w:cs="Tahoma"/>
                <w:lang w:val="en-US"/>
              </w:rPr>
              <w:t>Reading</w:t>
            </w:r>
          </w:p>
        </w:tc>
        <w:tc>
          <w:tcPr>
            <w:tcW w:w="754" w:type="pct"/>
          </w:tcPr>
          <w:p w14:paraId="3E877FE6" w14:textId="77777777" w:rsidR="00CE01C2" w:rsidRDefault="00CE01C2" w:rsidP="00B159A2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  <w:lang w:val="en-US"/>
              </w:rPr>
              <w:t xml:space="preserve">Bill’s New Frock </w:t>
            </w:r>
          </w:p>
          <w:p w14:paraId="671DBEAE" w14:textId="0EA9CCD3" w:rsidR="00EF2BB4" w:rsidRPr="00282BA0" w:rsidRDefault="00EF2BB4" w:rsidP="00B159A2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54" w:type="pct"/>
          </w:tcPr>
          <w:p w14:paraId="7B290EB2" w14:textId="2480946B" w:rsidR="00527FA0" w:rsidRPr="00282BA0" w:rsidRDefault="00527FA0" w:rsidP="00B159A2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The Train to Impossible Places</w:t>
            </w:r>
          </w:p>
        </w:tc>
        <w:tc>
          <w:tcPr>
            <w:tcW w:w="754" w:type="pct"/>
          </w:tcPr>
          <w:p w14:paraId="7125BBAC" w14:textId="7322C8E8" w:rsidR="00EF2BB4" w:rsidRPr="00282BA0" w:rsidRDefault="00527FA0" w:rsidP="00B159A2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The Train to Impossible Places</w:t>
            </w:r>
          </w:p>
        </w:tc>
        <w:tc>
          <w:tcPr>
            <w:tcW w:w="754" w:type="pct"/>
          </w:tcPr>
          <w:p w14:paraId="70323FE0" w14:textId="77777777" w:rsidR="00527FA0" w:rsidRDefault="00EF2BB4" w:rsidP="00B159A2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Sheep Pig</w:t>
            </w:r>
            <w:r w:rsidR="00527FA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  <w:p w14:paraId="4F9D9CCF" w14:textId="232383B6" w:rsidR="0077206D" w:rsidRPr="00282BA0" w:rsidRDefault="0077206D" w:rsidP="00B159A2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54" w:type="pct"/>
          </w:tcPr>
          <w:p w14:paraId="6C959D9E" w14:textId="75D43EEE" w:rsidR="00527FA0" w:rsidRPr="00282BA0" w:rsidRDefault="00AB161D" w:rsidP="00AB161D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Alex Rider</w:t>
            </w:r>
          </w:p>
        </w:tc>
        <w:tc>
          <w:tcPr>
            <w:tcW w:w="752" w:type="pct"/>
          </w:tcPr>
          <w:p w14:paraId="382B56ED" w14:textId="23906736" w:rsidR="00AB161D" w:rsidRDefault="00AB161D" w:rsidP="00AB161D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Anisha Accidental Detective</w:t>
            </w:r>
          </w:p>
          <w:p w14:paraId="42CCB03B" w14:textId="71B28814" w:rsidR="00527FA0" w:rsidRPr="00282BA0" w:rsidRDefault="00527FA0" w:rsidP="00B159A2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CC6CC6" w:rsidRPr="00F4429B" w14:paraId="40DB8DBF" w14:textId="77777777" w:rsidTr="194B0896">
        <w:tc>
          <w:tcPr>
            <w:tcW w:w="478" w:type="pct"/>
          </w:tcPr>
          <w:p w14:paraId="2E7F7D64" w14:textId="1E03EB63" w:rsidR="00CC6CC6" w:rsidRPr="00F4429B" w:rsidRDefault="00CC6CC6" w:rsidP="00CC6CC6">
            <w:pPr>
              <w:rPr>
                <w:rFonts w:ascii="Tahoma" w:hAnsi="Tahoma" w:cs="Tahoma"/>
                <w:lang w:val="en-US"/>
              </w:rPr>
            </w:pPr>
            <w:r w:rsidRPr="00F4429B">
              <w:rPr>
                <w:rFonts w:ascii="Tahoma" w:hAnsi="Tahoma" w:cs="Tahoma"/>
                <w:lang w:val="en-US"/>
              </w:rPr>
              <w:t>English</w:t>
            </w:r>
          </w:p>
        </w:tc>
        <w:tc>
          <w:tcPr>
            <w:tcW w:w="754" w:type="pct"/>
          </w:tcPr>
          <w:p w14:paraId="49D0C9C8" w14:textId="77777777" w:rsidR="00CC6CC6" w:rsidRDefault="00CC6CC6" w:rsidP="00CC6CC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  <w:lang w:val="en-US"/>
              </w:rPr>
              <w:t>Place Value of Punctuation and Grammar</w:t>
            </w:r>
          </w:p>
          <w:p w14:paraId="5705F5A4" w14:textId="734E409D" w:rsidR="000C49FA" w:rsidRPr="00282BA0" w:rsidRDefault="00CE6589" w:rsidP="00CC6CC6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Take 10 to read challenge</w:t>
            </w:r>
          </w:p>
          <w:p w14:paraId="6BFA2191" w14:textId="79A5B3F2" w:rsidR="00CC6CC6" w:rsidRPr="00282BA0" w:rsidRDefault="00CC6CC6" w:rsidP="00CC6CC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  <w:lang w:val="en-US"/>
              </w:rPr>
              <w:t xml:space="preserve">How to Wash a Wooly Mammoth - Instructions </w:t>
            </w:r>
          </w:p>
        </w:tc>
        <w:tc>
          <w:tcPr>
            <w:tcW w:w="754" w:type="pct"/>
          </w:tcPr>
          <w:p w14:paraId="14F1CBDA" w14:textId="65AAED34" w:rsidR="00CC6CC6" w:rsidRPr="00282BA0" w:rsidRDefault="00DB0EF6" w:rsidP="00CC6CC6">
            <w:pPr>
              <w:rPr>
                <w:rFonts w:cstheme="minorHAnsi"/>
                <w:sz w:val="24"/>
                <w:szCs w:val="24"/>
              </w:rPr>
            </w:pPr>
            <w:r w:rsidRPr="00282BA0">
              <w:rPr>
                <w:rFonts w:cstheme="minorHAnsi"/>
                <w:sz w:val="24"/>
                <w:szCs w:val="24"/>
              </w:rPr>
              <w:t xml:space="preserve">The Weather - </w:t>
            </w:r>
            <w:r w:rsidR="00CC6CC6" w:rsidRPr="00282BA0">
              <w:rPr>
                <w:rFonts w:cstheme="minorHAnsi"/>
                <w:sz w:val="24"/>
                <w:szCs w:val="24"/>
              </w:rPr>
              <w:t xml:space="preserve">Shape Poems and Calligrams </w:t>
            </w:r>
          </w:p>
          <w:p w14:paraId="1B261D13" w14:textId="3FC94B55" w:rsidR="00CC6CC6" w:rsidRDefault="00107575" w:rsidP="00CC6CC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  <w:lang w:val="en-US"/>
              </w:rPr>
              <w:t>The Stone Age Boy – Characterisations</w:t>
            </w:r>
          </w:p>
          <w:p w14:paraId="08F7BBB0" w14:textId="74C941E8" w:rsidR="000C49FA" w:rsidRPr="00BB041C" w:rsidRDefault="000C49FA" w:rsidP="00CC6CC6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Poetry Party</w:t>
            </w:r>
          </w:p>
          <w:p w14:paraId="75E6B960" w14:textId="4BA55958" w:rsidR="00CC6CC6" w:rsidRPr="00282BA0" w:rsidRDefault="00CC6CC6" w:rsidP="00CC6CC6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54" w:type="pct"/>
          </w:tcPr>
          <w:p w14:paraId="58158889" w14:textId="77777777" w:rsidR="00CC6CC6" w:rsidRPr="00282BA0" w:rsidRDefault="00DB0EF6" w:rsidP="00CC6CC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  <w:lang w:val="en-US"/>
              </w:rPr>
              <w:t xml:space="preserve">The Firework Maker’s Daughter – Quest Story </w:t>
            </w:r>
          </w:p>
          <w:p w14:paraId="2F6281E6" w14:textId="606488FB" w:rsidR="00DB0EF6" w:rsidRPr="00282BA0" w:rsidRDefault="00DB0EF6" w:rsidP="00CC6CC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  <w:lang w:val="en-US"/>
              </w:rPr>
              <w:t>Crystals and Jewels – Information Text</w:t>
            </w:r>
          </w:p>
        </w:tc>
        <w:tc>
          <w:tcPr>
            <w:tcW w:w="754" w:type="pct"/>
          </w:tcPr>
          <w:p w14:paraId="269A5129" w14:textId="77777777" w:rsidR="00DB0EF6" w:rsidRPr="00282BA0" w:rsidRDefault="00CA05B5" w:rsidP="00CC6CC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  <w:lang w:val="en-US"/>
              </w:rPr>
              <w:t>The Iron Man – Defeating a Monster Story</w:t>
            </w:r>
          </w:p>
          <w:p w14:paraId="711E2F4A" w14:textId="54CE656A" w:rsidR="00CA05B5" w:rsidRPr="00282BA0" w:rsidRDefault="00333421" w:rsidP="00CC6CC6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World book day focus</w:t>
            </w:r>
          </w:p>
        </w:tc>
        <w:tc>
          <w:tcPr>
            <w:tcW w:w="754" w:type="pct"/>
          </w:tcPr>
          <w:p w14:paraId="6DDD1E06" w14:textId="77777777" w:rsidR="00CA05B5" w:rsidRDefault="00F9679B" w:rsidP="00CC6CC6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H</w:t>
            </w:r>
            <w:r w:rsidRPr="00F9679B">
              <w:rPr>
                <w:rFonts w:cstheme="minorHAnsi"/>
                <w:sz w:val="24"/>
                <w:szCs w:val="24"/>
                <w:lang w:val="en-US"/>
              </w:rPr>
              <w:t>ow to mummify a pharaoh – Explanation Text</w:t>
            </w:r>
            <w:r w:rsidR="0022730C" w:rsidRPr="00F9679B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  <w:p w14:paraId="62A72201" w14:textId="77777777" w:rsidR="00F9679B" w:rsidRDefault="00F9679B" w:rsidP="00CC6CC6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2E0928D0" w14:textId="5F4C6FA5" w:rsidR="00F9679B" w:rsidRPr="00282BA0" w:rsidRDefault="00403D1F" w:rsidP="00CC6CC6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Free verse Poetry</w:t>
            </w:r>
          </w:p>
        </w:tc>
        <w:tc>
          <w:tcPr>
            <w:tcW w:w="752" w:type="pct"/>
          </w:tcPr>
          <w:p w14:paraId="37E24D18" w14:textId="77777777" w:rsidR="007F3297" w:rsidRDefault="00AD09CD" w:rsidP="00CC6CC6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Maisie and the portal to Ancient Egypt – Portal Story </w:t>
            </w:r>
          </w:p>
          <w:p w14:paraId="306F8204" w14:textId="2C19DD34" w:rsidR="00AD09CD" w:rsidRPr="00282BA0" w:rsidRDefault="00AD09CD" w:rsidP="00CC6CC6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The Tears of Ra – Myths and Legends</w:t>
            </w:r>
          </w:p>
        </w:tc>
      </w:tr>
      <w:tr w:rsidR="00CC6CC6" w:rsidRPr="00F4429B" w14:paraId="55B71FB5" w14:textId="77777777" w:rsidTr="194B0896">
        <w:tc>
          <w:tcPr>
            <w:tcW w:w="478" w:type="pct"/>
          </w:tcPr>
          <w:p w14:paraId="41D9BE5D" w14:textId="6824A853" w:rsidR="00CC6CC6" w:rsidRPr="00F4429B" w:rsidRDefault="00CC6CC6" w:rsidP="00CC6CC6">
            <w:pPr>
              <w:rPr>
                <w:rFonts w:ascii="Tahoma" w:hAnsi="Tahoma" w:cs="Tahoma"/>
                <w:lang w:val="en-US"/>
              </w:rPr>
            </w:pPr>
            <w:r w:rsidRPr="00F4429B">
              <w:rPr>
                <w:rFonts w:ascii="Tahoma" w:hAnsi="Tahoma" w:cs="Tahoma"/>
                <w:lang w:val="en-US"/>
              </w:rPr>
              <w:t>Mathematics</w:t>
            </w:r>
          </w:p>
        </w:tc>
        <w:tc>
          <w:tcPr>
            <w:tcW w:w="754" w:type="pct"/>
          </w:tcPr>
          <w:p w14:paraId="206DD5FC" w14:textId="77777777" w:rsidR="00CC6CC6" w:rsidRDefault="00F60319" w:rsidP="00CC6CC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60319">
              <w:rPr>
                <w:rFonts w:cstheme="minorHAnsi"/>
                <w:sz w:val="24"/>
                <w:szCs w:val="24"/>
                <w:lang w:val="en-US"/>
              </w:rPr>
              <w:t>Review strategies for adding and subtracting across 10</w:t>
            </w:r>
          </w:p>
          <w:p w14:paraId="58343DD8" w14:textId="77777777" w:rsidR="002D5E23" w:rsidRDefault="002D5E23" w:rsidP="00CC6CC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D5E23">
              <w:rPr>
                <w:rFonts w:cstheme="minorHAnsi"/>
                <w:sz w:val="24"/>
                <w:szCs w:val="24"/>
                <w:lang w:val="en-US"/>
              </w:rPr>
              <w:t>Securing place value to 100 and applying to addition and subtraction</w:t>
            </w:r>
          </w:p>
          <w:p w14:paraId="769B3407" w14:textId="58A1DAA9" w:rsidR="002D5E23" w:rsidRDefault="002D5E23" w:rsidP="00CC6CC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D5E23">
              <w:rPr>
                <w:rFonts w:cstheme="minorHAnsi"/>
                <w:sz w:val="24"/>
                <w:szCs w:val="24"/>
                <w:lang w:val="en-US"/>
              </w:rPr>
              <w:t xml:space="preserve">Bridging 100: counting on and back in 10s, </w:t>
            </w:r>
            <w:r w:rsidRPr="002D5E23">
              <w:rPr>
                <w:rFonts w:cstheme="minorHAnsi"/>
                <w:sz w:val="24"/>
                <w:szCs w:val="24"/>
                <w:lang w:val="en-US"/>
              </w:rPr>
              <w:lastRenderedPageBreak/>
              <w:t>adding/subtracting multiples of 10</w:t>
            </w:r>
          </w:p>
          <w:p w14:paraId="5968D7CA" w14:textId="59F3853C" w:rsidR="002D5E23" w:rsidRPr="00282BA0" w:rsidRDefault="002D5E23" w:rsidP="00CC6CC6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54" w:type="pct"/>
          </w:tcPr>
          <w:p w14:paraId="2F74D386" w14:textId="77777777" w:rsidR="00CC6CC6" w:rsidRDefault="00F26AB2" w:rsidP="00433FF4">
            <w:pPr>
              <w:rPr>
                <w:rFonts w:cstheme="minorHAnsi"/>
                <w:sz w:val="24"/>
                <w:szCs w:val="24"/>
              </w:rPr>
            </w:pPr>
            <w:r w:rsidRPr="00F26AB2">
              <w:rPr>
                <w:rFonts w:cstheme="minorHAnsi"/>
                <w:sz w:val="24"/>
                <w:szCs w:val="24"/>
              </w:rPr>
              <w:lastRenderedPageBreak/>
              <w:t>Measuring length and recording in tables</w:t>
            </w:r>
          </w:p>
          <w:p w14:paraId="638C3661" w14:textId="77777777" w:rsidR="00F26AB2" w:rsidRDefault="00F26AB2" w:rsidP="00433FF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26AB2">
              <w:rPr>
                <w:rFonts w:cstheme="minorHAnsi"/>
                <w:sz w:val="24"/>
                <w:szCs w:val="24"/>
                <w:lang w:val="en-US"/>
              </w:rPr>
              <w:t>Representing 3-digit numbers, comparing and positioning on number lines</w:t>
            </w:r>
          </w:p>
          <w:p w14:paraId="2AF9D543" w14:textId="77777777" w:rsidR="00975853" w:rsidRDefault="00F26AB2" w:rsidP="00975853">
            <w:pPr>
              <w:rPr>
                <w:rFonts w:cstheme="minorHAnsi"/>
                <w:sz w:val="24"/>
                <w:szCs w:val="24"/>
              </w:rPr>
            </w:pPr>
            <w:r w:rsidRPr="00F26AB2">
              <w:rPr>
                <w:rFonts w:cstheme="minorHAnsi"/>
                <w:sz w:val="24"/>
                <w:szCs w:val="24"/>
                <w:lang w:val="en-US"/>
              </w:rPr>
              <w:t>Measures: mass and capacity</w:t>
            </w:r>
            <w:r w:rsidR="00975853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EA06F57" w14:textId="224E254E" w:rsidR="00975853" w:rsidRDefault="00975853" w:rsidP="0097585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Right angles</w:t>
            </w:r>
          </w:p>
          <w:p w14:paraId="262B50B4" w14:textId="7BDC3A0A" w:rsidR="00F26AB2" w:rsidRPr="00282BA0" w:rsidRDefault="00F26AB2" w:rsidP="00433FF4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54" w:type="pct"/>
          </w:tcPr>
          <w:p w14:paraId="4EB23BDF" w14:textId="77777777" w:rsidR="00975853" w:rsidRDefault="00975853" w:rsidP="0097585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Column addition </w:t>
            </w:r>
          </w:p>
          <w:p w14:paraId="797009A9" w14:textId="77777777" w:rsidR="00367641" w:rsidRDefault="00367641" w:rsidP="0062153D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Informal and mental strategies for adding and subtraction two 3-digit numbers </w:t>
            </w:r>
          </w:p>
          <w:p w14:paraId="66C3C794" w14:textId="79F0898D" w:rsidR="00367641" w:rsidRPr="00282BA0" w:rsidRDefault="00367641" w:rsidP="0062153D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Unde</w:t>
            </w:r>
            <w:r w:rsidR="005F1547">
              <w:rPr>
                <w:rFonts w:cstheme="minorHAnsi"/>
                <w:sz w:val="24"/>
                <w:szCs w:val="24"/>
                <w:lang w:val="en-US"/>
              </w:rPr>
              <w:t>rstand additive relationships and apply them to rearrange the equations</w:t>
            </w:r>
          </w:p>
        </w:tc>
        <w:tc>
          <w:tcPr>
            <w:tcW w:w="754" w:type="pct"/>
          </w:tcPr>
          <w:p w14:paraId="32BE1AE9" w14:textId="4EAEC716" w:rsidR="005F1547" w:rsidRDefault="005F1547" w:rsidP="007A19FA">
            <w:pPr>
              <w:rPr>
                <w:rFonts w:cstheme="minorHAnsi"/>
                <w:sz w:val="24"/>
                <w:szCs w:val="24"/>
              </w:rPr>
            </w:pPr>
            <w:proofErr w:type="gramStart"/>
            <w:r>
              <w:rPr>
                <w:rFonts w:cstheme="minorHAnsi"/>
                <w:sz w:val="24"/>
                <w:szCs w:val="24"/>
              </w:rPr>
              <w:t>2,</w:t>
            </w:r>
            <w:r w:rsidR="003E442D">
              <w:rPr>
                <w:rFonts w:cstheme="minorHAnsi"/>
                <w:sz w:val="24"/>
                <w:szCs w:val="24"/>
              </w:rPr>
              <w:t>4, and</w:t>
            </w:r>
            <w:r>
              <w:rPr>
                <w:rFonts w:cstheme="minorHAnsi"/>
                <w:sz w:val="24"/>
                <w:szCs w:val="24"/>
              </w:rPr>
              <w:t xml:space="preserve"> 8 times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tables: using times tables to solve problems</w:t>
            </w:r>
          </w:p>
          <w:p w14:paraId="44DEA665" w14:textId="77777777" w:rsidR="005F1547" w:rsidRDefault="005F1547" w:rsidP="007A19F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Column subtraction</w:t>
            </w:r>
          </w:p>
          <w:p w14:paraId="36096486" w14:textId="521494AF" w:rsidR="00975853" w:rsidRDefault="00975853" w:rsidP="0097585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Unit fractions as part of a whole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Identifying parts and wholes in different contexts</w:t>
            </w:r>
          </w:p>
          <w:p w14:paraId="7FCC6FD3" w14:textId="21624598" w:rsidR="001516DC" w:rsidRPr="00282BA0" w:rsidRDefault="001516DC" w:rsidP="007A19FA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54" w:type="pct"/>
          </w:tcPr>
          <w:p w14:paraId="5313B637" w14:textId="29087D92" w:rsidR="001516DC" w:rsidRDefault="001516DC" w:rsidP="00EC6729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Compare and order unit fractions </w:t>
            </w:r>
          </w:p>
          <w:p w14:paraId="4EA99831" w14:textId="23F56D42" w:rsidR="00975853" w:rsidRDefault="00975853" w:rsidP="00EC6729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Calculate the value of a part</w:t>
            </w:r>
          </w:p>
          <w:p w14:paraId="05329E7D" w14:textId="45F1EB9B" w:rsidR="00975853" w:rsidRDefault="00975853" w:rsidP="00EC6729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Non-unit fractions</w:t>
            </w:r>
          </w:p>
          <w:p w14:paraId="60EAE38B" w14:textId="759259D2" w:rsidR="001516DC" w:rsidRPr="00282BA0" w:rsidRDefault="001516DC" w:rsidP="00EC6729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52" w:type="pct"/>
          </w:tcPr>
          <w:p w14:paraId="373835EB" w14:textId="77777777" w:rsidR="00CC6CC6" w:rsidRDefault="003E442D" w:rsidP="00121F1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Composition of non-unit fractions: addition and subtraction </w:t>
            </w:r>
          </w:p>
          <w:p w14:paraId="26BDCC0E" w14:textId="77777777" w:rsidR="003E442D" w:rsidRDefault="003E442D" w:rsidP="00121F16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Parallel and perpendicular sides in polygons </w:t>
            </w:r>
          </w:p>
          <w:p w14:paraId="2E2828EF" w14:textId="1AC44601" w:rsidR="003E442D" w:rsidRPr="00282BA0" w:rsidRDefault="003E442D" w:rsidP="00121F16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Tell the time to the nearest minute and compare units of time </w:t>
            </w:r>
          </w:p>
        </w:tc>
      </w:tr>
      <w:tr w:rsidR="00CC6CC6" w:rsidRPr="00F4429B" w14:paraId="084BF67E" w14:textId="77777777" w:rsidTr="194B0896">
        <w:tc>
          <w:tcPr>
            <w:tcW w:w="478" w:type="pct"/>
          </w:tcPr>
          <w:p w14:paraId="6D483626" w14:textId="50B138A1" w:rsidR="00CC6CC6" w:rsidRPr="00F4429B" w:rsidRDefault="00CC6CC6" w:rsidP="00CC6CC6">
            <w:pPr>
              <w:rPr>
                <w:rFonts w:ascii="Tahoma" w:hAnsi="Tahoma" w:cs="Tahoma"/>
                <w:lang w:val="en-US"/>
              </w:rPr>
            </w:pPr>
            <w:r w:rsidRPr="00F4429B">
              <w:rPr>
                <w:rFonts w:ascii="Tahoma" w:hAnsi="Tahoma" w:cs="Tahoma"/>
                <w:lang w:val="en-US"/>
              </w:rPr>
              <w:t>Religious Education</w:t>
            </w:r>
          </w:p>
        </w:tc>
        <w:tc>
          <w:tcPr>
            <w:tcW w:w="754" w:type="pct"/>
          </w:tcPr>
          <w:p w14:paraId="06523004" w14:textId="4A9C3BC6" w:rsidR="00CC6CC6" w:rsidRPr="00282BA0" w:rsidRDefault="00560E53" w:rsidP="00CC6CC6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</w:rPr>
              <w:t>Creation and covenant</w:t>
            </w:r>
          </w:p>
        </w:tc>
        <w:tc>
          <w:tcPr>
            <w:tcW w:w="754" w:type="pct"/>
          </w:tcPr>
          <w:p w14:paraId="1A08C5A0" w14:textId="0E97544A" w:rsidR="00CC6CC6" w:rsidRPr="00282BA0" w:rsidRDefault="00754A30" w:rsidP="007B53F3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</w:rPr>
              <w:t>Prophecy and Promise</w:t>
            </w:r>
          </w:p>
        </w:tc>
        <w:tc>
          <w:tcPr>
            <w:tcW w:w="754" w:type="pct"/>
          </w:tcPr>
          <w:p w14:paraId="5D923921" w14:textId="0F4D53BD" w:rsidR="00CC6CC6" w:rsidRPr="00282BA0" w:rsidRDefault="00754A30" w:rsidP="004B6881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</w:rPr>
              <w:t>Galilee to Jerusalem</w:t>
            </w:r>
          </w:p>
        </w:tc>
        <w:tc>
          <w:tcPr>
            <w:tcW w:w="754" w:type="pct"/>
          </w:tcPr>
          <w:p w14:paraId="4DA6950F" w14:textId="11D7694D" w:rsidR="00CC6CC6" w:rsidRPr="00282BA0" w:rsidRDefault="00203FDF" w:rsidP="00305E02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</w:rPr>
              <w:t>Desert to garden</w:t>
            </w:r>
          </w:p>
        </w:tc>
        <w:tc>
          <w:tcPr>
            <w:tcW w:w="754" w:type="pct"/>
          </w:tcPr>
          <w:p w14:paraId="7FEA7F45" w14:textId="5FEB9ABE" w:rsidR="00A04781" w:rsidRPr="00282BA0" w:rsidRDefault="00203FDF" w:rsidP="00A0478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To the ends of the earth</w:t>
            </w:r>
          </w:p>
          <w:p w14:paraId="0AB133C6" w14:textId="394642BB" w:rsidR="00CC6CC6" w:rsidRPr="00282BA0" w:rsidRDefault="00CC6CC6" w:rsidP="00CC6CC6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52" w:type="pct"/>
          </w:tcPr>
          <w:p w14:paraId="4B1BE5CE" w14:textId="232A50F5" w:rsidR="00CC6CC6" w:rsidRPr="00282BA0" w:rsidRDefault="00203FDF" w:rsidP="0053213A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</w:rPr>
              <w:t>Dialogue and encounter</w:t>
            </w:r>
          </w:p>
        </w:tc>
      </w:tr>
      <w:tr w:rsidR="006B6039" w:rsidRPr="00F4429B" w14:paraId="292531A8" w14:textId="77777777" w:rsidTr="194B0896">
        <w:tc>
          <w:tcPr>
            <w:tcW w:w="478" w:type="pct"/>
          </w:tcPr>
          <w:p w14:paraId="653BED67" w14:textId="2DE82EC7" w:rsidR="006B6039" w:rsidRPr="00F4429B" w:rsidRDefault="006B6039" w:rsidP="006B6039">
            <w:pPr>
              <w:rPr>
                <w:rFonts w:ascii="Tahoma" w:hAnsi="Tahoma" w:cs="Tahoma"/>
                <w:lang w:val="en-US"/>
              </w:rPr>
            </w:pPr>
            <w:r w:rsidRPr="00F4429B">
              <w:rPr>
                <w:rFonts w:ascii="Tahoma" w:hAnsi="Tahoma" w:cs="Tahoma"/>
                <w:lang w:val="en-US"/>
              </w:rPr>
              <w:t>Science</w:t>
            </w:r>
          </w:p>
        </w:tc>
        <w:tc>
          <w:tcPr>
            <w:tcW w:w="754" w:type="pct"/>
          </w:tcPr>
          <w:p w14:paraId="470F7A02" w14:textId="321AF795" w:rsidR="006B6039" w:rsidRPr="00282BA0" w:rsidRDefault="006B6039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>Rocks and Soils</w:t>
            </w:r>
          </w:p>
        </w:tc>
        <w:tc>
          <w:tcPr>
            <w:tcW w:w="754" w:type="pct"/>
          </w:tcPr>
          <w:p w14:paraId="37C886A7" w14:textId="18E8E740" w:rsidR="006B6039" w:rsidRPr="00282BA0" w:rsidRDefault="006B6039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>Animals including Humans</w:t>
            </w:r>
          </w:p>
        </w:tc>
        <w:tc>
          <w:tcPr>
            <w:tcW w:w="754" w:type="pct"/>
          </w:tcPr>
          <w:p w14:paraId="22E28C09" w14:textId="7F785FF8" w:rsidR="006B6039" w:rsidRPr="00D976FF" w:rsidRDefault="006B6039" w:rsidP="006B6039">
            <w:pPr>
              <w:rPr>
                <w:rFonts w:cstheme="minorHAnsi"/>
                <w:sz w:val="24"/>
                <w:szCs w:val="24"/>
              </w:rPr>
            </w:pPr>
            <w:r w:rsidRPr="00282BA0">
              <w:rPr>
                <w:rFonts w:cstheme="minorHAnsi"/>
                <w:sz w:val="24"/>
                <w:szCs w:val="24"/>
              </w:rPr>
              <w:t xml:space="preserve">Animals including Humans </w:t>
            </w:r>
          </w:p>
        </w:tc>
        <w:tc>
          <w:tcPr>
            <w:tcW w:w="754" w:type="pct"/>
          </w:tcPr>
          <w:p w14:paraId="6823072A" w14:textId="5B5B20AB" w:rsidR="006B6039" w:rsidRPr="00282BA0" w:rsidRDefault="006B6039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>Forces and Magnets</w:t>
            </w:r>
          </w:p>
        </w:tc>
        <w:tc>
          <w:tcPr>
            <w:tcW w:w="754" w:type="pct"/>
          </w:tcPr>
          <w:p w14:paraId="22D6C48E" w14:textId="5257AA0B" w:rsidR="006B6039" w:rsidRPr="00282BA0" w:rsidRDefault="006B6039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>Light</w:t>
            </w:r>
          </w:p>
        </w:tc>
        <w:tc>
          <w:tcPr>
            <w:tcW w:w="752" w:type="pct"/>
          </w:tcPr>
          <w:p w14:paraId="243F3D73" w14:textId="2D0167A0" w:rsidR="006B6039" w:rsidRPr="00282BA0" w:rsidRDefault="006B6039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>Plants</w:t>
            </w:r>
          </w:p>
        </w:tc>
      </w:tr>
      <w:tr w:rsidR="006B6039" w:rsidRPr="00F4429B" w14:paraId="32140223" w14:textId="77777777" w:rsidTr="194B0896">
        <w:tc>
          <w:tcPr>
            <w:tcW w:w="478" w:type="pct"/>
          </w:tcPr>
          <w:p w14:paraId="12EEBB72" w14:textId="2B473330" w:rsidR="006B6039" w:rsidRPr="00F4429B" w:rsidRDefault="006B6039" w:rsidP="006B6039">
            <w:pPr>
              <w:rPr>
                <w:rFonts w:ascii="Tahoma" w:hAnsi="Tahoma" w:cs="Tahoma"/>
                <w:lang w:val="en-US"/>
              </w:rPr>
            </w:pPr>
            <w:r w:rsidRPr="00F4429B">
              <w:rPr>
                <w:rFonts w:ascii="Tahoma" w:hAnsi="Tahoma" w:cs="Tahoma"/>
                <w:lang w:val="en-US"/>
              </w:rPr>
              <w:t>Computing</w:t>
            </w:r>
          </w:p>
        </w:tc>
        <w:tc>
          <w:tcPr>
            <w:tcW w:w="754" w:type="pct"/>
          </w:tcPr>
          <w:p w14:paraId="6B99CDD7" w14:textId="1B0ED61E" w:rsidR="006B6039" w:rsidRPr="00282BA0" w:rsidRDefault="006B6039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>Connecting Computers</w:t>
            </w:r>
          </w:p>
        </w:tc>
        <w:tc>
          <w:tcPr>
            <w:tcW w:w="754" w:type="pct"/>
          </w:tcPr>
          <w:p w14:paraId="067AB19D" w14:textId="62D85635" w:rsidR="006B6039" w:rsidRPr="00282BA0" w:rsidRDefault="004F4849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>Stop-Frame Animation</w:t>
            </w:r>
          </w:p>
        </w:tc>
        <w:tc>
          <w:tcPr>
            <w:tcW w:w="754" w:type="pct"/>
          </w:tcPr>
          <w:p w14:paraId="2BFC74EE" w14:textId="57068CDA" w:rsidR="006B6039" w:rsidRPr="00282BA0" w:rsidRDefault="00F535B8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>Sequencing Sounds</w:t>
            </w:r>
          </w:p>
        </w:tc>
        <w:tc>
          <w:tcPr>
            <w:tcW w:w="754" w:type="pct"/>
          </w:tcPr>
          <w:p w14:paraId="0F1E9E56" w14:textId="43D4C4A1" w:rsidR="006B6039" w:rsidRPr="00282BA0" w:rsidRDefault="0039354F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>Branching Databases</w:t>
            </w:r>
          </w:p>
        </w:tc>
        <w:tc>
          <w:tcPr>
            <w:tcW w:w="754" w:type="pct"/>
          </w:tcPr>
          <w:p w14:paraId="24AD14D9" w14:textId="42AAF9E3" w:rsidR="006B6039" w:rsidRPr="00282BA0" w:rsidRDefault="00A12E08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>D</w:t>
            </w:r>
            <w:r w:rsidR="00E84996" w:rsidRPr="00282BA0">
              <w:rPr>
                <w:rFonts w:cstheme="minorHAnsi"/>
                <w:sz w:val="24"/>
                <w:szCs w:val="24"/>
              </w:rPr>
              <w:t>esktop Publishing</w:t>
            </w:r>
          </w:p>
        </w:tc>
        <w:tc>
          <w:tcPr>
            <w:tcW w:w="752" w:type="pct"/>
          </w:tcPr>
          <w:p w14:paraId="1F0586E0" w14:textId="028DDA8B" w:rsidR="006B6039" w:rsidRPr="00282BA0" w:rsidRDefault="00A12E08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>Events and Actions in Programs</w:t>
            </w:r>
          </w:p>
        </w:tc>
      </w:tr>
      <w:tr w:rsidR="006B6039" w:rsidRPr="00F4429B" w14:paraId="7F526E26" w14:textId="77777777" w:rsidTr="194B0896">
        <w:tc>
          <w:tcPr>
            <w:tcW w:w="478" w:type="pct"/>
          </w:tcPr>
          <w:p w14:paraId="44A2CC7C" w14:textId="6CE1AB54" w:rsidR="006B6039" w:rsidRPr="00F4429B" w:rsidRDefault="006B6039" w:rsidP="006B6039">
            <w:pPr>
              <w:rPr>
                <w:rFonts w:ascii="Tahoma" w:hAnsi="Tahoma" w:cs="Tahoma"/>
                <w:lang w:val="en-US"/>
              </w:rPr>
            </w:pPr>
            <w:r w:rsidRPr="00F4429B">
              <w:rPr>
                <w:rFonts w:ascii="Tahoma" w:hAnsi="Tahoma" w:cs="Tahoma"/>
                <w:lang w:val="en-US"/>
              </w:rPr>
              <w:t>History</w:t>
            </w:r>
          </w:p>
        </w:tc>
        <w:tc>
          <w:tcPr>
            <w:tcW w:w="754" w:type="pct"/>
          </w:tcPr>
          <w:p w14:paraId="348B8DBC" w14:textId="77777777" w:rsidR="006B6039" w:rsidRPr="00282BA0" w:rsidRDefault="006B6039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54" w:type="pct"/>
          </w:tcPr>
          <w:p w14:paraId="68C93338" w14:textId="05B68C46" w:rsidR="006B6039" w:rsidRPr="00282BA0" w:rsidRDefault="00FD0C6A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  <w:lang w:val="en-US"/>
              </w:rPr>
              <w:t>Stone Age</w:t>
            </w:r>
          </w:p>
        </w:tc>
        <w:tc>
          <w:tcPr>
            <w:tcW w:w="754" w:type="pct"/>
          </w:tcPr>
          <w:p w14:paraId="09BEE7F4" w14:textId="24278848" w:rsidR="006B6039" w:rsidRPr="00282BA0" w:rsidRDefault="00FD0C6A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  <w:lang w:val="en-US"/>
              </w:rPr>
              <w:t>Bronze Age – Iron Age</w:t>
            </w:r>
          </w:p>
        </w:tc>
        <w:tc>
          <w:tcPr>
            <w:tcW w:w="754" w:type="pct"/>
          </w:tcPr>
          <w:p w14:paraId="7BD531BC" w14:textId="5641CFF8" w:rsidR="006B6039" w:rsidRPr="00282BA0" w:rsidRDefault="006B6039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54" w:type="pct"/>
          </w:tcPr>
          <w:p w14:paraId="3CE1FF0B" w14:textId="54375F7E" w:rsidR="006B6039" w:rsidRPr="00282BA0" w:rsidRDefault="00D976FF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053337">
              <w:rPr>
                <w:rFonts w:cstheme="minorHAnsi"/>
                <w:sz w:val="24"/>
                <w:szCs w:val="24"/>
                <w:lang w:val="en-US"/>
              </w:rPr>
              <w:t>Egyptians</w:t>
            </w:r>
          </w:p>
        </w:tc>
        <w:tc>
          <w:tcPr>
            <w:tcW w:w="752" w:type="pct"/>
          </w:tcPr>
          <w:p w14:paraId="45022BAD" w14:textId="77777777" w:rsidR="006B6039" w:rsidRPr="00282BA0" w:rsidRDefault="006B6039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6B6039" w:rsidRPr="00F4429B" w14:paraId="1564E8BF" w14:textId="77777777" w:rsidTr="194B0896">
        <w:tc>
          <w:tcPr>
            <w:tcW w:w="478" w:type="pct"/>
          </w:tcPr>
          <w:p w14:paraId="7A4D6B1F" w14:textId="0EC14D0F" w:rsidR="006B6039" w:rsidRPr="00F4429B" w:rsidRDefault="006B6039" w:rsidP="006B6039">
            <w:pPr>
              <w:rPr>
                <w:rFonts w:ascii="Tahoma" w:hAnsi="Tahoma" w:cs="Tahoma"/>
                <w:lang w:val="en-US"/>
              </w:rPr>
            </w:pPr>
            <w:r w:rsidRPr="00F4429B">
              <w:rPr>
                <w:rFonts w:ascii="Tahoma" w:hAnsi="Tahoma" w:cs="Tahoma"/>
                <w:lang w:val="en-US"/>
              </w:rPr>
              <w:t>Geography</w:t>
            </w:r>
          </w:p>
        </w:tc>
        <w:tc>
          <w:tcPr>
            <w:tcW w:w="754" w:type="pct"/>
          </w:tcPr>
          <w:p w14:paraId="07138E35" w14:textId="27C56894" w:rsidR="006B6039" w:rsidRPr="00282BA0" w:rsidRDefault="006B6039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>The UK</w:t>
            </w:r>
          </w:p>
        </w:tc>
        <w:tc>
          <w:tcPr>
            <w:tcW w:w="754" w:type="pct"/>
          </w:tcPr>
          <w:p w14:paraId="14434A2B" w14:textId="77777777" w:rsidR="006B6039" w:rsidRPr="00282BA0" w:rsidRDefault="006B6039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54" w:type="pct"/>
          </w:tcPr>
          <w:p w14:paraId="74810EF6" w14:textId="65F73CFD" w:rsidR="006B6039" w:rsidRPr="00282BA0" w:rsidRDefault="006B6039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54" w:type="pct"/>
          </w:tcPr>
          <w:p w14:paraId="1627EE2D" w14:textId="392B29B2" w:rsidR="00FD0C6A" w:rsidRPr="00282BA0" w:rsidRDefault="00F907B1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Bees</w:t>
            </w:r>
          </w:p>
        </w:tc>
        <w:tc>
          <w:tcPr>
            <w:tcW w:w="754" w:type="pct"/>
          </w:tcPr>
          <w:p w14:paraId="14E9031A" w14:textId="77777777" w:rsidR="006B6039" w:rsidRPr="00282BA0" w:rsidRDefault="006B6039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52" w:type="pct"/>
          </w:tcPr>
          <w:p w14:paraId="4A28AC40" w14:textId="0A7186B5" w:rsidR="006B6039" w:rsidRPr="00282BA0" w:rsidRDefault="00FD0C6A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  <w:lang w:val="en-US"/>
              </w:rPr>
              <w:t>Land Use</w:t>
            </w:r>
          </w:p>
        </w:tc>
      </w:tr>
      <w:tr w:rsidR="006B6039" w:rsidRPr="00F4429B" w14:paraId="7EFF03AD" w14:textId="77777777" w:rsidTr="194B0896">
        <w:tc>
          <w:tcPr>
            <w:tcW w:w="478" w:type="pct"/>
          </w:tcPr>
          <w:p w14:paraId="4774EDEF" w14:textId="09921B66" w:rsidR="006B6039" w:rsidRPr="00F4429B" w:rsidRDefault="006B6039" w:rsidP="006B6039">
            <w:pPr>
              <w:rPr>
                <w:rFonts w:ascii="Tahoma" w:hAnsi="Tahoma" w:cs="Tahoma"/>
                <w:lang w:val="en-US"/>
              </w:rPr>
            </w:pPr>
            <w:r w:rsidRPr="00F4429B">
              <w:rPr>
                <w:rFonts w:ascii="Tahoma" w:hAnsi="Tahoma" w:cs="Tahoma"/>
                <w:lang w:val="en-US"/>
              </w:rPr>
              <w:t>Art</w:t>
            </w:r>
          </w:p>
        </w:tc>
        <w:tc>
          <w:tcPr>
            <w:tcW w:w="754" w:type="pct"/>
          </w:tcPr>
          <w:p w14:paraId="6BD8BBB8" w14:textId="621275AD" w:rsidR="006B6039" w:rsidRPr="00282BA0" w:rsidRDefault="006739BC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Developing drawing skills</w:t>
            </w:r>
          </w:p>
        </w:tc>
        <w:tc>
          <w:tcPr>
            <w:tcW w:w="754" w:type="pct"/>
          </w:tcPr>
          <w:p w14:paraId="74A67023" w14:textId="612C1208" w:rsidR="006B6039" w:rsidRPr="00282BA0" w:rsidRDefault="006B6039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54" w:type="pct"/>
          </w:tcPr>
          <w:p w14:paraId="3028D6F1" w14:textId="7F364CC5" w:rsidR="006B6039" w:rsidRPr="00282BA0" w:rsidRDefault="006739BC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  <w:lang w:val="en-US"/>
              </w:rPr>
              <w:t>Abstract Shape and Space</w:t>
            </w:r>
          </w:p>
        </w:tc>
        <w:tc>
          <w:tcPr>
            <w:tcW w:w="754" w:type="pct"/>
          </w:tcPr>
          <w:p w14:paraId="29CAA881" w14:textId="45664372" w:rsidR="006B6039" w:rsidRPr="00282BA0" w:rsidRDefault="006B6039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54" w:type="pct"/>
          </w:tcPr>
          <w:p w14:paraId="5EAF253E" w14:textId="29AF3250" w:rsidR="006B6039" w:rsidRPr="00282BA0" w:rsidRDefault="006739BC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Ancient Egyptian scrolls</w:t>
            </w:r>
          </w:p>
        </w:tc>
        <w:tc>
          <w:tcPr>
            <w:tcW w:w="752" w:type="pct"/>
          </w:tcPr>
          <w:p w14:paraId="0034A733" w14:textId="2A4C14FD" w:rsidR="006B6039" w:rsidRPr="00282BA0" w:rsidRDefault="006B6039" w:rsidP="006B6039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E24534" w:rsidRPr="00F4429B" w14:paraId="547820C8" w14:textId="77777777" w:rsidTr="194B0896">
        <w:tc>
          <w:tcPr>
            <w:tcW w:w="478" w:type="pct"/>
          </w:tcPr>
          <w:p w14:paraId="183CEDE0" w14:textId="1E796F2C" w:rsidR="00E24534" w:rsidRPr="00F4429B" w:rsidRDefault="00E24534" w:rsidP="00E24534">
            <w:pPr>
              <w:rPr>
                <w:rFonts w:ascii="Tahoma" w:hAnsi="Tahoma" w:cs="Tahoma"/>
                <w:lang w:val="en-US"/>
              </w:rPr>
            </w:pPr>
            <w:r w:rsidRPr="00F4429B">
              <w:rPr>
                <w:rFonts w:ascii="Tahoma" w:hAnsi="Tahoma" w:cs="Tahoma"/>
                <w:lang w:val="en-US"/>
              </w:rPr>
              <w:t>Design and Technology</w:t>
            </w:r>
          </w:p>
        </w:tc>
        <w:tc>
          <w:tcPr>
            <w:tcW w:w="754" w:type="pct"/>
          </w:tcPr>
          <w:p w14:paraId="747E6D22" w14:textId="77777777" w:rsidR="00E24534" w:rsidRPr="00282BA0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54" w:type="pct"/>
          </w:tcPr>
          <w:p w14:paraId="312DAB7C" w14:textId="09FBD98D" w:rsidR="00E24534" w:rsidRPr="00282BA0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  <w:lang w:val="en-US"/>
              </w:rPr>
              <w:t>Eating Seasonally</w:t>
            </w:r>
          </w:p>
        </w:tc>
        <w:tc>
          <w:tcPr>
            <w:tcW w:w="754" w:type="pct"/>
          </w:tcPr>
          <w:p w14:paraId="401890E2" w14:textId="77C1FF77" w:rsidR="00E24534" w:rsidRPr="00282BA0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54" w:type="pct"/>
          </w:tcPr>
          <w:p w14:paraId="097B09F8" w14:textId="5313A5E0" w:rsidR="00E24534" w:rsidRPr="00282BA0" w:rsidRDefault="00D13D22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Product packaging</w:t>
            </w:r>
          </w:p>
        </w:tc>
        <w:tc>
          <w:tcPr>
            <w:tcW w:w="754" w:type="pct"/>
          </w:tcPr>
          <w:p w14:paraId="503A16BB" w14:textId="746CF88C" w:rsidR="00E24534" w:rsidRPr="00282BA0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52" w:type="pct"/>
          </w:tcPr>
          <w:p w14:paraId="5F86E125" w14:textId="5D5F9625" w:rsidR="00E24534" w:rsidRPr="00282BA0" w:rsidRDefault="00D13D22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Wearable technology</w:t>
            </w:r>
          </w:p>
        </w:tc>
      </w:tr>
      <w:tr w:rsidR="00E24534" w14:paraId="264B1FC0" w14:textId="77777777" w:rsidTr="194B0896">
        <w:tc>
          <w:tcPr>
            <w:tcW w:w="478" w:type="pct"/>
          </w:tcPr>
          <w:p w14:paraId="1F8E786B" w14:textId="58CF7EB9" w:rsidR="00E24534" w:rsidRPr="00E36785" w:rsidRDefault="00E24534" w:rsidP="00E24534">
            <w:pPr>
              <w:rPr>
                <w:rFonts w:ascii="Tahoma" w:hAnsi="Tahoma" w:cs="Tahoma"/>
                <w:lang w:val="en-US"/>
              </w:rPr>
            </w:pPr>
            <w:r w:rsidRPr="00E36785">
              <w:rPr>
                <w:rFonts w:ascii="Tahoma" w:hAnsi="Tahoma" w:cs="Tahoma"/>
                <w:lang w:val="en-US"/>
              </w:rPr>
              <w:t>Music</w:t>
            </w:r>
          </w:p>
        </w:tc>
        <w:tc>
          <w:tcPr>
            <w:tcW w:w="754" w:type="pct"/>
          </w:tcPr>
          <w:p w14:paraId="37AE5998" w14:textId="4E95D79B" w:rsidR="00E24534" w:rsidRPr="00282BA0" w:rsidRDefault="00690217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</w:rPr>
              <w:t>Reading rhythms</w:t>
            </w:r>
          </w:p>
        </w:tc>
        <w:tc>
          <w:tcPr>
            <w:tcW w:w="754" w:type="pct"/>
          </w:tcPr>
          <w:p w14:paraId="36AFE2F4" w14:textId="4B062D54" w:rsidR="00E24534" w:rsidRPr="00282BA0" w:rsidRDefault="00690217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</w:rPr>
              <w:t>Inspired by India</w:t>
            </w:r>
          </w:p>
        </w:tc>
        <w:tc>
          <w:tcPr>
            <w:tcW w:w="754" w:type="pct"/>
          </w:tcPr>
          <w:p w14:paraId="14A2701A" w14:textId="68DCF6FB" w:rsidR="00E24534" w:rsidRPr="00282BA0" w:rsidRDefault="007D39BA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</w:rPr>
              <w:t>Recap Ballads - Easter Performance</w:t>
            </w:r>
          </w:p>
        </w:tc>
        <w:tc>
          <w:tcPr>
            <w:tcW w:w="754" w:type="pct"/>
          </w:tcPr>
          <w:p w14:paraId="36B35788" w14:textId="7BC14F1A" w:rsidR="00E24534" w:rsidRPr="00282BA0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</w:rPr>
              <w:t>Recap Ballads - Easter Performance</w:t>
            </w:r>
          </w:p>
        </w:tc>
        <w:tc>
          <w:tcPr>
            <w:tcW w:w="754" w:type="pct"/>
          </w:tcPr>
          <w:p w14:paraId="1931DE31" w14:textId="65D2C740" w:rsidR="00E24534" w:rsidRPr="00282BA0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 xml:space="preserve"> </w:t>
            </w:r>
            <w:r w:rsidR="007D39BA">
              <w:rPr>
                <w:rFonts w:cstheme="minorHAnsi"/>
                <w:sz w:val="24"/>
                <w:szCs w:val="24"/>
              </w:rPr>
              <w:t>Reggae rhythms</w:t>
            </w:r>
          </w:p>
        </w:tc>
        <w:tc>
          <w:tcPr>
            <w:tcW w:w="752" w:type="pct"/>
          </w:tcPr>
          <w:p w14:paraId="2925B2DA" w14:textId="4B924FD5" w:rsidR="00E24534" w:rsidRPr="00282BA0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E24534" w14:paraId="7A1CD253" w14:textId="77777777" w:rsidTr="194B0896">
        <w:tc>
          <w:tcPr>
            <w:tcW w:w="478" w:type="pct"/>
          </w:tcPr>
          <w:p w14:paraId="2B0DD853" w14:textId="279518EE" w:rsidR="00E24534" w:rsidRPr="00E36785" w:rsidRDefault="00E24534" w:rsidP="00E24534">
            <w:pPr>
              <w:rPr>
                <w:rFonts w:ascii="Tahoma" w:hAnsi="Tahoma" w:cs="Tahoma"/>
                <w:lang w:val="en-US"/>
              </w:rPr>
            </w:pPr>
            <w:r w:rsidRPr="00E36785">
              <w:rPr>
                <w:rFonts w:ascii="Tahoma" w:hAnsi="Tahoma" w:cs="Tahoma"/>
                <w:lang w:val="en-US"/>
              </w:rPr>
              <w:t>P.E.</w:t>
            </w:r>
          </w:p>
        </w:tc>
        <w:tc>
          <w:tcPr>
            <w:tcW w:w="754" w:type="pct"/>
          </w:tcPr>
          <w:p w14:paraId="4D30BE3F" w14:textId="048F66D2" w:rsidR="00E24534" w:rsidRPr="00282BA0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 xml:space="preserve">OAA, Bench ball </w:t>
            </w:r>
          </w:p>
        </w:tc>
        <w:tc>
          <w:tcPr>
            <w:tcW w:w="754" w:type="pct"/>
          </w:tcPr>
          <w:p w14:paraId="61FF4569" w14:textId="0C684AA1" w:rsidR="00E24534" w:rsidRPr="00282BA0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 xml:space="preserve">Dodgeball Gymnastics/Dance </w:t>
            </w:r>
          </w:p>
        </w:tc>
        <w:tc>
          <w:tcPr>
            <w:tcW w:w="754" w:type="pct"/>
          </w:tcPr>
          <w:p w14:paraId="1916B4C6" w14:textId="1803A8C8" w:rsidR="00E24534" w:rsidRPr="00282BA0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 xml:space="preserve">Hockey, Multi-Skills/Speed Stacking </w:t>
            </w:r>
          </w:p>
        </w:tc>
        <w:tc>
          <w:tcPr>
            <w:tcW w:w="754" w:type="pct"/>
          </w:tcPr>
          <w:p w14:paraId="1721CB6D" w14:textId="27BC49DF" w:rsidR="00E24534" w:rsidRPr="00282BA0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>Netball and Team Games</w:t>
            </w:r>
          </w:p>
        </w:tc>
        <w:tc>
          <w:tcPr>
            <w:tcW w:w="754" w:type="pct"/>
          </w:tcPr>
          <w:p w14:paraId="0685D09E" w14:textId="6154381A" w:rsidR="00E24534" w:rsidRPr="00282BA0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>Invasion Games and Athletics</w:t>
            </w:r>
          </w:p>
        </w:tc>
        <w:tc>
          <w:tcPr>
            <w:tcW w:w="752" w:type="pct"/>
          </w:tcPr>
          <w:p w14:paraId="56A103D4" w14:textId="50E8BECF" w:rsidR="00E24534" w:rsidRPr="00282BA0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>Cricket, Rounders and Sports Day</w:t>
            </w:r>
          </w:p>
        </w:tc>
      </w:tr>
      <w:tr w:rsidR="00E24534" w14:paraId="51BB86A3" w14:textId="77777777" w:rsidTr="194B0896">
        <w:tc>
          <w:tcPr>
            <w:tcW w:w="478" w:type="pct"/>
          </w:tcPr>
          <w:p w14:paraId="3EBDB316" w14:textId="74175173" w:rsidR="00E24534" w:rsidRPr="00E36785" w:rsidRDefault="00E24534" w:rsidP="00E24534">
            <w:pPr>
              <w:rPr>
                <w:rFonts w:ascii="Tahoma" w:hAnsi="Tahoma" w:cs="Tahoma"/>
                <w:lang w:val="en-US"/>
              </w:rPr>
            </w:pPr>
            <w:r w:rsidRPr="00E36785">
              <w:rPr>
                <w:rFonts w:ascii="Tahoma" w:hAnsi="Tahoma" w:cs="Tahoma"/>
                <w:lang w:val="en-US"/>
              </w:rPr>
              <w:t>R.S.E.</w:t>
            </w:r>
          </w:p>
        </w:tc>
        <w:tc>
          <w:tcPr>
            <w:tcW w:w="754" w:type="pct"/>
          </w:tcPr>
          <w:p w14:paraId="0E8C336E" w14:textId="4917BD48" w:rsidR="00E24534" w:rsidRPr="00282BA0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>Religious Understanding (1)</w:t>
            </w:r>
          </w:p>
        </w:tc>
        <w:tc>
          <w:tcPr>
            <w:tcW w:w="754" w:type="pct"/>
          </w:tcPr>
          <w:p w14:paraId="339DADAC" w14:textId="54021D51" w:rsidR="00E24534" w:rsidRPr="00282BA0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>Emotional Well-Being</w:t>
            </w:r>
          </w:p>
        </w:tc>
        <w:tc>
          <w:tcPr>
            <w:tcW w:w="754" w:type="pct"/>
          </w:tcPr>
          <w:p w14:paraId="431C677E" w14:textId="2A7F8764" w:rsidR="00E24534" w:rsidRPr="00282BA0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>Religious Understanding (2)</w:t>
            </w:r>
          </w:p>
        </w:tc>
        <w:tc>
          <w:tcPr>
            <w:tcW w:w="754" w:type="pct"/>
          </w:tcPr>
          <w:p w14:paraId="32C64DEB" w14:textId="77777777" w:rsidR="00E24534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Personal Relationships </w:t>
            </w:r>
          </w:p>
          <w:p w14:paraId="33BB159B" w14:textId="1F051C66" w:rsidR="00E24534" w:rsidRPr="00282BA0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54" w:type="pct"/>
          </w:tcPr>
          <w:p w14:paraId="2B38A411" w14:textId="221F4288" w:rsidR="00E24534" w:rsidRPr="00282BA0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Life Online</w:t>
            </w:r>
          </w:p>
        </w:tc>
        <w:tc>
          <w:tcPr>
            <w:tcW w:w="752" w:type="pct"/>
          </w:tcPr>
          <w:p w14:paraId="36FAE1F7" w14:textId="5FF93CDB" w:rsidR="00E24534" w:rsidRPr="00282BA0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Religious Understanding (3)</w:t>
            </w:r>
          </w:p>
        </w:tc>
      </w:tr>
      <w:tr w:rsidR="001F6F17" w14:paraId="41B11C2E" w14:textId="77777777" w:rsidTr="194B0896">
        <w:tc>
          <w:tcPr>
            <w:tcW w:w="478" w:type="pct"/>
          </w:tcPr>
          <w:p w14:paraId="63572478" w14:textId="1F869BE4" w:rsidR="001F6F17" w:rsidRPr="00E36785" w:rsidRDefault="001F6F17" w:rsidP="00E24534">
            <w:pPr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P.S.</w:t>
            </w:r>
            <w:proofErr w:type="gramStart"/>
            <w:r w:rsidR="00D97F13">
              <w:rPr>
                <w:rFonts w:ascii="Tahoma" w:hAnsi="Tahoma" w:cs="Tahoma"/>
                <w:lang w:val="en-US"/>
              </w:rPr>
              <w:t>H.E</w:t>
            </w:r>
            <w:proofErr w:type="gramEnd"/>
          </w:p>
        </w:tc>
        <w:tc>
          <w:tcPr>
            <w:tcW w:w="754" w:type="pct"/>
          </w:tcPr>
          <w:p w14:paraId="211F04B5" w14:textId="027945E1" w:rsidR="001F6F17" w:rsidRPr="00282BA0" w:rsidRDefault="0035791C" w:rsidP="00E245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Me, my friends and belonging</w:t>
            </w:r>
          </w:p>
        </w:tc>
        <w:tc>
          <w:tcPr>
            <w:tcW w:w="754" w:type="pct"/>
          </w:tcPr>
          <w:p w14:paraId="3E0469EC" w14:textId="6CF53D59" w:rsidR="001F6F17" w:rsidRPr="00282BA0" w:rsidRDefault="00D97F13" w:rsidP="00E245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Mental health and wellbeing</w:t>
            </w:r>
          </w:p>
        </w:tc>
        <w:tc>
          <w:tcPr>
            <w:tcW w:w="754" w:type="pct"/>
          </w:tcPr>
          <w:p w14:paraId="4A60583A" w14:textId="16652A66" w:rsidR="001F6F17" w:rsidRPr="00282BA0" w:rsidRDefault="00D97F13" w:rsidP="00E245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Building healthy habits</w:t>
            </w:r>
          </w:p>
        </w:tc>
        <w:tc>
          <w:tcPr>
            <w:tcW w:w="754" w:type="pct"/>
          </w:tcPr>
          <w:p w14:paraId="6D258C93" w14:textId="31B3B832" w:rsidR="001F6F17" w:rsidRDefault="00D97F13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Making choices online</w:t>
            </w:r>
          </w:p>
        </w:tc>
        <w:tc>
          <w:tcPr>
            <w:tcW w:w="754" w:type="pct"/>
          </w:tcPr>
          <w:p w14:paraId="548EC5A2" w14:textId="60FCD85A" w:rsidR="001F6F17" w:rsidRDefault="00D97F13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Keeping safe out and about</w:t>
            </w:r>
          </w:p>
        </w:tc>
        <w:tc>
          <w:tcPr>
            <w:tcW w:w="752" w:type="pct"/>
          </w:tcPr>
          <w:p w14:paraId="0440B6CA" w14:textId="7D2C904D" w:rsidR="001F6F17" w:rsidRDefault="00D97F13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Looking out for </w:t>
            </w:r>
            <w:r w:rsidR="00053337">
              <w:rPr>
                <w:rFonts w:cstheme="minorHAnsi"/>
                <w:sz w:val="24"/>
                <w:szCs w:val="24"/>
                <w:lang w:val="en-US"/>
              </w:rPr>
              <w:t>each other</w:t>
            </w:r>
          </w:p>
        </w:tc>
      </w:tr>
      <w:tr w:rsidR="00E24534" w14:paraId="39AD6406" w14:textId="77777777" w:rsidTr="194B0896">
        <w:tc>
          <w:tcPr>
            <w:tcW w:w="478" w:type="pct"/>
          </w:tcPr>
          <w:p w14:paraId="2229071D" w14:textId="615A5E47" w:rsidR="00E24534" w:rsidRPr="00E36785" w:rsidRDefault="00E24534" w:rsidP="00E24534">
            <w:pPr>
              <w:rPr>
                <w:rFonts w:ascii="Tahoma" w:hAnsi="Tahoma" w:cs="Tahoma"/>
                <w:lang w:val="en-US"/>
              </w:rPr>
            </w:pPr>
            <w:r w:rsidRPr="00E36785">
              <w:rPr>
                <w:rFonts w:ascii="Tahoma" w:hAnsi="Tahoma" w:cs="Tahoma"/>
                <w:lang w:val="en-US"/>
              </w:rPr>
              <w:t>French (KS2)</w:t>
            </w:r>
          </w:p>
        </w:tc>
        <w:tc>
          <w:tcPr>
            <w:tcW w:w="754" w:type="pct"/>
          </w:tcPr>
          <w:p w14:paraId="1D0002BB" w14:textId="77777777" w:rsidR="00E24534" w:rsidRPr="00282BA0" w:rsidRDefault="00E24534" w:rsidP="00E24534">
            <w:pPr>
              <w:rPr>
                <w:rFonts w:cstheme="minorHAnsi"/>
                <w:sz w:val="24"/>
                <w:szCs w:val="24"/>
              </w:rPr>
            </w:pPr>
            <w:r w:rsidRPr="00282BA0">
              <w:rPr>
                <w:rFonts w:cstheme="minorHAnsi"/>
                <w:sz w:val="24"/>
                <w:szCs w:val="24"/>
              </w:rPr>
              <w:t xml:space="preserve">France and It’s Culture </w:t>
            </w:r>
          </w:p>
          <w:p w14:paraId="1B02AC98" w14:textId="24757D14" w:rsidR="00E24534" w:rsidRPr="00282BA0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>Greetings and Names</w:t>
            </w:r>
          </w:p>
        </w:tc>
        <w:tc>
          <w:tcPr>
            <w:tcW w:w="754" w:type="pct"/>
          </w:tcPr>
          <w:p w14:paraId="5854A17E" w14:textId="77777777" w:rsidR="00E24534" w:rsidRPr="00282BA0" w:rsidRDefault="00E24534" w:rsidP="00E24534">
            <w:pPr>
              <w:rPr>
                <w:rFonts w:cstheme="minorHAnsi"/>
                <w:sz w:val="24"/>
                <w:szCs w:val="24"/>
              </w:rPr>
            </w:pPr>
            <w:r w:rsidRPr="00282BA0">
              <w:rPr>
                <w:rFonts w:cstheme="minorHAnsi"/>
                <w:sz w:val="24"/>
                <w:szCs w:val="24"/>
              </w:rPr>
              <w:t xml:space="preserve">Colours </w:t>
            </w:r>
          </w:p>
          <w:p w14:paraId="50A3FA84" w14:textId="54F50F31" w:rsidR="00E24534" w:rsidRPr="00282BA0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>Classroom Instructions</w:t>
            </w:r>
          </w:p>
        </w:tc>
        <w:tc>
          <w:tcPr>
            <w:tcW w:w="754" w:type="pct"/>
          </w:tcPr>
          <w:p w14:paraId="11560D8E" w14:textId="77777777" w:rsidR="00E24534" w:rsidRPr="00282BA0" w:rsidRDefault="00E24534" w:rsidP="00E24534">
            <w:pPr>
              <w:rPr>
                <w:rFonts w:cstheme="minorHAnsi"/>
                <w:sz w:val="24"/>
                <w:szCs w:val="24"/>
              </w:rPr>
            </w:pPr>
            <w:r w:rsidRPr="00282BA0">
              <w:rPr>
                <w:rFonts w:cstheme="minorHAnsi"/>
                <w:sz w:val="24"/>
                <w:szCs w:val="24"/>
              </w:rPr>
              <w:t xml:space="preserve">Numbers 0-20 and Age </w:t>
            </w:r>
          </w:p>
          <w:p w14:paraId="3DCE75BE" w14:textId="77777777" w:rsidR="00E24534" w:rsidRPr="00282BA0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54" w:type="pct"/>
          </w:tcPr>
          <w:p w14:paraId="14A06AA9" w14:textId="77777777" w:rsidR="00E24534" w:rsidRPr="00282BA0" w:rsidRDefault="00E24534" w:rsidP="00E24534">
            <w:pPr>
              <w:rPr>
                <w:rFonts w:cstheme="minorHAnsi"/>
                <w:sz w:val="24"/>
                <w:szCs w:val="24"/>
              </w:rPr>
            </w:pPr>
            <w:r w:rsidRPr="00282BA0">
              <w:rPr>
                <w:rFonts w:cstheme="minorHAnsi"/>
                <w:sz w:val="24"/>
                <w:szCs w:val="24"/>
              </w:rPr>
              <w:t>Numbers 20-50</w:t>
            </w:r>
          </w:p>
          <w:p w14:paraId="3487C10E" w14:textId="69289ED3" w:rsidR="00E24534" w:rsidRPr="00282BA0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>The Date and Birthdays</w:t>
            </w:r>
          </w:p>
        </w:tc>
        <w:tc>
          <w:tcPr>
            <w:tcW w:w="754" w:type="pct"/>
          </w:tcPr>
          <w:p w14:paraId="3CF580C3" w14:textId="77777777" w:rsidR="00E24534" w:rsidRPr="00282BA0" w:rsidRDefault="00E24534" w:rsidP="00E24534">
            <w:pPr>
              <w:rPr>
                <w:rFonts w:cstheme="minorHAnsi"/>
                <w:sz w:val="24"/>
                <w:szCs w:val="24"/>
              </w:rPr>
            </w:pPr>
            <w:r w:rsidRPr="00282BA0">
              <w:rPr>
                <w:rFonts w:cstheme="minorHAnsi"/>
                <w:sz w:val="24"/>
                <w:szCs w:val="24"/>
              </w:rPr>
              <w:t>My Family</w:t>
            </w:r>
          </w:p>
          <w:p w14:paraId="577AF0D0" w14:textId="77777777" w:rsidR="00527D2D" w:rsidRPr="00282BA0" w:rsidRDefault="00527D2D" w:rsidP="00527D2D">
            <w:pPr>
              <w:rPr>
                <w:rFonts w:cstheme="minorHAnsi"/>
                <w:sz w:val="24"/>
                <w:szCs w:val="24"/>
              </w:rPr>
            </w:pPr>
            <w:r w:rsidRPr="00282BA0">
              <w:rPr>
                <w:rFonts w:cstheme="minorHAnsi"/>
                <w:sz w:val="24"/>
                <w:szCs w:val="24"/>
              </w:rPr>
              <w:t xml:space="preserve">The Alphabet </w:t>
            </w:r>
          </w:p>
          <w:p w14:paraId="5706176B" w14:textId="6405A171" w:rsidR="00E24534" w:rsidRPr="00282BA0" w:rsidRDefault="00E24534" w:rsidP="00527D2D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52" w:type="pct"/>
          </w:tcPr>
          <w:p w14:paraId="5A84E6D6" w14:textId="77777777" w:rsidR="00527D2D" w:rsidRDefault="00E24534" w:rsidP="00527D2D">
            <w:pPr>
              <w:rPr>
                <w:rFonts w:cstheme="minorHAnsi"/>
                <w:sz w:val="24"/>
                <w:szCs w:val="24"/>
              </w:rPr>
            </w:pPr>
            <w:r w:rsidRPr="00282BA0">
              <w:rPr>
                <w:rFonts w:cstheme="minorHAnsi"/>
                <w:sz w:val="24"/>
                <w:szCs w:val="24"/>
              </w:rPr>
              <w:t>Farm Animals</w:t>
            </w:r>
            <w:r w:rsidR="00527D2D" w:rsidRPr="00282BA0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1CC2688" w14:textId="4E638227" w:rsidR="00527D2D" w:rsidRPr="00282BA0" w:rsidRDefault="00527D2D" w:rsidP="00527D2D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82BA0">
              <w:rPr>
                <w:rFonts w:cstheme="minorHAnsi"/>
                <w:sz w:val="24"/>
                <w:szCs w:val="24"/>
              </w:rPr>
              <w:t>The Hungry Caterpillar</w:t>
            </w:r>
          </w:p>
          <w:p w14:paraId="1FBD3BD7" w14:textId="0FEEEFEC" w:rsidR="00E24534" w:rsidRPr="00282BA0" w:rsidRDefault="00E24534" w:rsidP="00E24534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</w:tbl>
    <w:p w14:paraId="5413C432" w14:textId="77777777" w:rsidR="0077206D" w:rsidRDefault="0077206D">
      <w:pPr>
        <w:rPr>
          <w:lang w:val="en-US"/>
        </w:rPr>
      </w:pPr>
    </w:p>
    <w:p w14:paraId="75A85B68" w14:textId="2F6A7245" w:rsidR="00410E6D" w:rsidRPr="0077206D" w:rsidRDefault="00410E6D">
      <w:pPr>
        <w:rPr>
          <w:lang w:val="en-US"/>
        </w:rPr>
      </w:pPr>
    </w:p>
    <w:sectPr w:rsidR="00410E6D" w:rsidRPr="0077206D" w:rsidSect="004B7908">
      <w:footerReference w:type="default" r:id="rId11"/>
      <w:headerReference w:type="first" r:id="rId12"/>
      <w:pgSz w:w="16838" w:h="11906" w:orient="landscape"/>
      <w:pgMar w:top="720" w:right="720" w:bottom="720" w:left="720" w:header="28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30ACF" w14:textId="77777777" w:rsidR="0061594C" w:rsidRDefault="0061594C" w:rsidP="004F2E23">
      <w:pPr>
        <w:spacing w:after="0" w:line="240" w:lineRule="auto"/>
      </w:pPr>
      <w:r>
        <w:separator/>
      </w:r>
    </w:p>
  </w:endnote>
  <w:endnote w:type="continuationSeparator" w:id="0">
    <w:p w14:paraId="3415F347" w14:textId="77777777" w:rsidR="0061594C" w:rsidRDefault="0061594C" w:rsidP="004F2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0B55BC8" w14:paraId="47161902" w14:textId="77777777" w:rsidTr="238FE3C8">
      <w:trPr>
        <w:trHeight w:val="300"/>
      </w:trPr>
      <w:tc>
        <w:tcPr>
          <w:tcW w:w="5130" w:type="dxa"/>
        </w:tcPr>
        <w:p w14:paraId="7DECE0BB" w14:textId="56FFE9D8" w:rsidR="00B55BC8" w:rsidRDefault="00B55BC8" w:rsidP="238FE3C8">
          <w:pPr>
            <w:pStyle w:val="Header"/>
            <w:ind w:left="-115"/>
          </w:pPr>
        </w:p>
      </w:tc>
      <w:tc>
        <w:tcPr>
          <w:tcW w:w="5130" w:type="dxa"/>
        </w:tcPr>
        <w:p w14:paraId="11C866E4" w14:textId="2F1906E4" w:rsidR="00B55BC8" w:rsidRDefault="00B55BC8" w:rsidP="238FE3C8">
          <w:pPr>
            <w:pStyle w:val="Header"/>
            <w:jc w:val="center"/>
          </w:pPr>
        </w:p>
      </w:tc>
      <w:tc>
        <w:tcPr>
          <w:tcW w:w="5130" w:type="dxa"/>
        </w:tcPr>
        <w:p w14:paraId="5D4DC0F7" w14:textId="2D53C9F3" w:rsidR="00B55BC8" w:rsidRDefault="00B55BC8" w:rsidP="238FE3C8">
          <w:pPr>
            <w:pStyle w:val="Header"/>
            <w:ind w:right="-115"/>
            <w:jc w:val="right"/>
          </w:pPr>
        </w:p>
      </w:tc>
    </w:tr>
  </w:tbl>
  <w:p w14:paraId="52211538" w14:textId="1D6DFB59" w:rsidR="00B55BC8" w:rsidRDefault="00B55BC8" w:rsidP="238FE3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26AD7" w14:textId="77777777" w:rsidR="0061594C" w:rsidRDefault="0061594C" w:rsidP="004F2E23">
      <w:pPr>
        <w:spacing w:after="0" w:line="240" w:lineRule="auto"/>
      </w:pPr>
      <w:r>
        <w:separator/>
      </w:r>
    </w:p>
  </w:footnote>
  <w:footnote w:type="continuationSeparator" w:id="0">
    <w:p w14:paraId="04C4FE16" w14:textId="77777777" w:rsidR="0061594C" w:rsidRDefault="0061594C" w:rsidP="004F2E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29"/>
      <w:gridCol w:w="5129"/>
      <w:gridCol w:w="5130"/>
    </w:tblGrid>
    <w:tr w:rsidR="00B55BC8" w:rsidRPr="004B7908" w14:paraId="32567670" w14:textId="77777777" w:rsidTr="00B55BC8">
      <w:tc>
        <w:tcPr>
          <w:tcW w:w="5129" w:type="dxa"/>
        </w:tcPr>
        <w:p w14:paraId="15480385" w14:textId="45159CA4" w:rsidR="00B55BC8" w:rsidRPr="004B7908" w:rsidRDefault="00B55BC8" w:rsidP="004B7908">
          <w:pPr>
            <w:pStyle w:val="Header"/>
          </w:pPr>
          <w:r w:rsidRPr="004B7908">
            <w:rPr>
              <w:noProof/>
              <w:lang w:eastAsia="en-GB"/>
            </w:rPr>
            <w:drawing>
              <wp:inline distT="0" distB="0" distL="0" distR="0" wp14:anchorId="4CDE940A" wp14:editId="6AFB4868">
                <wp:extent cx="2316480" cy="495300"/>
                <wp:effectExtent l="0" t="0" r="7620" b="0"/>
                <wp:docPr id="871151640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1648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9" w:type="dxa"/>
        </w:tcPr>
        <w:p w14:paraId="06BBC037" w14:textId="77777777" w:rsidR="00B55BC8" w:rsidRPr="004B7908" w:rsidRDefault="00B55BC8" w:rsidP="004B7908">
          <w:pPr>
            <w:pStyle w:val="Header"/>
          </w:pPr>
        </w:p>
      </w:tc>
      <w:tc>
        <w:tcPr>
          <w:tcW w:w="5130" w:type="dxa"/>
        </w:tcPr>
        <w:p w14:paraId="6BC9A89D" w14:textId="6C6CC1AB" w:rsidR="00B55BC8" w:rsidRPr="004B7908" w:rsidRDefault="00B55BC8" w:rsidP="004B7908">
          <w:pPr>
            <w:pStyle w:val="Header"/>
          </w:pPr>
          <w:r w:rsidRPr="004B7908">
            <w:rPr>
              <w:noProof/>
              <w:lang w:eastAsia="en-GB"/>
            </w:rPr>
            <w:drawing>
              <wp:inline distT="0" distB="0" distL="0" distR="0" wp14:anchorId="11E21C34" wp14:editId="3DC29221">
                <wp:extent cx="998220" cy="571500"/>
                <wp:effectExtent l="0" t="0" r="0" b="0"/>
                <wp:docPr id="1745380220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822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A0A73A4" w14:textId="1AC948AD" w:rsidR="00B55BC8" w:rsidRPr="004B7908" w:rsidRDefault="00B55BC8" w:rsidP="004B7908">
    <w:pPr>
      <w:pStyle w:val="Header"/>
    </w:pPr>
    <w:r w:rsidRPr="004B790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5ACFB2" wp14:editId="25070EA3">
              <wp:simplePos x="0" y="0"/>
              <wp:positionH relativeFrom="page">
                <wp:posOffset>5080</wp:posOffset>
              </wp:positionH>
              <wp:positionV relativeFrom="paragraph">
                <wp:posOffset>62865</wp:posOffset>
              </wp:positionV>
              <wp:extent cx="10658475" cy="257175"/>
              <wp:effectExtent l="0" t="0" r="28575" b="28575"/>
              <wp:wrapNone/>
              <wp:docPr id="1584463006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658475" cy="257175"/>
                      </a:xfrm>
                      <a:prstGeom prst="rect">
                        <a:avLst/>
                      </a:prstGeom>
                      <a:solidFill>
                        <a:srgbClr val="5B9BD5">
                          <a:lumMod val="50000"/>
                        </a:srgbClr>
                      </a:solidFill>
                      <a:ln w="12700" cap="flat" cmpd="sng" algn="ctr">
                        <a:solidFill>
                          <a:srgbClr val="5B9BD5">
                            <a:shade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2A609ED4" w14:textId="77777777" w:rsidR="00B55BC8" w:rsidRPr="00F74151" w:rsidRDefault="00B55BC8" w:rsidP="004B7908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i/>
                              <w:color w:val="FFFFFF" w:themeColor="background1"/>
                              <w:sz w:val="18"/>
                              <w:szCs w:val="18"/>
                              <w:lang w:val="en-US"/>
                            </w:rPr>
                          </w:pPr>
                          <w:r w:rsidRPr="00F74151">
                            <w:rPr>
                              <w:rFonts w:ascii="Tahoma" w:hAnsi="Tahoma" w:cs="Tahoma"/>
                              <w:b/>
                              <w:i/>
                              <w:color w:val="FFFFFF" w:themeColor="background1"/>
                              <w:sz w:val="18"/>
                              <w:szCs w:val="18"/>
                              <w:lang w:val="en-US"/>
                            </w:rPr>
                            <w:t>Together we are a family of God, a family of love and a family of learners</w:t>
                          </w:r>
                        </w:p>
                        <w:p w14:paraId="57B9FDBC" w14:textId="77777777" w:rsidR="00B55BC8" w:rsidRDefault="00B55BC8" w:rsidP="004B790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5ACFB2" id="Rectangle 18" o:spid="_x0000_s1026" style="position:absolute;margin-left:.4pt;margin-top:4.95pt;width:839.25pt;height:20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" fillcolor="#1f4e79" strokecolor="#41719c" strokeweight="1pt">
              <v:path arrowok="t"/>
              <v:textbox>
                <w:txbxContent>
                  <w:p w14:paraId="2A609ED4" w14:textId="77777777" w:rsidR="00B55BC8" w:rsidRPr="00F74151" w:rsidRDefault="00B55BC8" w:rsidP="004B7908">
                    <w:pPr>
                      <w:jc w:val="center"/>
                      <w:rPr>
                        <w:rFonts w:ascii="Tahoma" w:hAnsi="Tahoma" w:cs="Tahoma"/>
                        <w:b/>
                        <w:i/>
                        <w:color w:val="FFFFFF" w:themeColor="background1"/>
                        <w:sz w:val="18"/>
                        <w:szCs w:val="18"/>
                        <w:lang w:val="en-US"/>
                      </w:rPr>
                    </w:pPr>
                    <w:r w:rsidRPr="00F74151">
                      <w:rPr>
                        <w:rFonts w:ascii="Tahoma" w:hAnsi="Tahoma" w:cs="Tahoma"/>
                        <w:b/>
                        <w:i/>
                        <w:color w:val="FFFFFF" w:themeColor="background1"/>
                        <w:sz w:val="18"/>
                        <w:szCs w:val="18"/>
                        <w:lang w:val="en-US"/>
                      </w:rPr>
                      <w:t>Together we are a family of God, a family of love and a family of learners</w:t>
                    </w:r>
                  </w:p>
                  <w:p w14:paraId="57B9FDBC" w14:textId="77777777" w:rsidR="00B55BC8" w:rsidRDefault="00B55BC8" w:rsidP="004B7908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</w:p>
  <w:p w14:paraId="3E0322F6" w14:textId="77777777" w:rsidR="00B55BC8" w:rsidRPr="004B7908" w:rsidRDefault="00B55BC8" w:rsidP="004B7908">
    <w:pPr>
      <w:pStyle w:val="Header"/>
    </w:pPr>
  </w:p>
  <w:p w14:paraId="4B2F7132" w14:textId="77777777" w:rsidR="00B55BC8" w:rsidRDefault="00B55B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24DD"/>
    <w:multiLevelType w:val="hybridMultilevel"/>
    <w:tmpl w:val="FCEED7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2711E"/>
    <w:multiLevelType w:val="hybridMultilevel"/>
    <w:tmpl w:val="1FD8F0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6311492">
    <w:abstractNumId w:val="0"/>
  </w:num>
  <w:num w:numId="2" w16cid:durableId="742872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06D"/>
    <w:rsid w:val="0000554B"/>
    <w:rsid w:val="00026185"/>
    <w:rsid w:val="00027838"/>
    <w:rsid w:val="00053337"/>
    <w:rsid w:val="000739F5"/>
    <w:rsid w:val="00082122"/>
    <w:rsid w:val="00085CDB"/>
    <w:rsid w:val="0009128D"/>
    <w:rsid w:val="000C49FA"/>
    <w:rsid w:val="00107575"/>
    <w:rsid w:val="00121F16"/>
    <w:rsid w:val="00131822"/>
    <w:rsid w:val="00133BA5"/>
    <w:rsid w:val="00135A44"/>
    <w:rsid w:val="00135D9B"/>
    <w:rsid w:val="001360FB"/>
    <w:rsid w:val="00143BBD"/>
    <w:rsid w:val="001516DC"/>
    <w:rsid w:val="001624CF"/>
    <w:rsid w:val="0018255F"/>
    <w:rsid w:val="00185422"/>
    <w:rsid w:val="00195223"/>
    <w:rsid w:val="001F25B3"/>
    <w:rsid w:val="001F6F17"/>
    <w:rsid w:val="00203FDF"/>
    <w:rsid w:val="00213603"/>
    <w:rsid w:val="00216692"/>
    <w:rsid w:val="002232AA"/>
    <w:rsid w:val="002242E8"/>
    <w:rsid w:val="0022730C"/>
    <w:rsid w:val="0023233A"/>
    <w:rsid w:val="0023359C"/>
    <w:rsid w:val="00245C90"/>
    <w:rsid w:val="00260323"/>
    <w:rsid w:val="0027266F"/>
    <w:rsid w:val="00282BA0"/>
    <w:rsid w:val="002877F4"/>
    <w:rsid w:val="002D35D3"/>
    <w:rsid w:val="002D5E23"/>
    <w:rsid w:val="00305E02"/>
    <w:rsid w:val="003108B2"/>
    <w:rsid w:val="00333421"/>
    <w:rsid w:val="0035791C"/>
    <w:rsid w:val="00367579"/>
    <w:rsid w:val="00367641"/>
    <w:rsid w:val="0039354F"/>
    <w:rsid w:val="003A6CDE"/>
    <w:rsid w:val="003B1CE6"/>
    <w:rsid w:val="003B259D"/>
    <w:rsid w:val="003D2E9F"/>
    <w:rsid w:val="003E3784"/>
    <w:rsid w:val="003E442D"/>
    <w:rsid w:val="003F1105"/>
    <w:rsid w:val="00401722"/>
    <w:rsid w:val="00403D1F"/>
    <w:rsid w:val="00410E6D"/>
    <w:rsid w:val="00426C0A"/>
    <w:rsid w:val="004301EF"/>
    <w:rsid w:val="00433FF4"/>
    <w:rsid w:val="00461BC5"/>
    <w:rsid w:val="00470021"/>
    <w:rsid w:val="00471663"/>
    <w:rsid w:val="00472B7C"/>
    <w:rsid w:val="00474A28"/>
    <w:rsid w:val="00477BC3"/>
    <w:rsid w:val="004866F8"/>
    <w:rsid w:val="00486AA9"/>
    <w:rsid w:val="00493DD3"/>
    <w:rsid w:val="004A2F38"/>
    <w:rsid w:val="004A4A08"/>
    <w:rsid w:val="004A5A52"/>
    <w:rsid w:val="004B6881"/>
    <w:rsid w:val="004B7752"/>
    <w:rsid w:val="004B7908"/>
    <w:rsid w:val="004C4084"/>
    <w:rsid w:val="004C7324"/>
    <w:rsid w:val="004D21A0"/>
    <w:rsid w:val="004F2E23"/>
    <w:rsid w:val="004F4849"/>
    <w:rsid w:val="00506477"/>
    <w:rsid w:val="00506CAB"/>
    <w:rsid w:val="00514C55"/>
    <w:rsid w:val="00527D2D"/>
    <w:rsid w:val="00527FA0"/>
    <w:rsid w:val="0053213A"/>
    <w:rsid w:val="00560E53"/>
    <w:rsid w:val="005700CB"/>
    <w:rsid w:val="005C7F52"/>
    <w:rsid w:val="005D1CAC"/>
    <w:rsid w:val="005D2870"/>
    <w:rsid w:val="005E5D15"/>
    <w:rsid w:val="005E5F21"/>
    <w:rsid w:val="005E7DFB"/>
    <w:rsid w:val="005F1547"/>
    <w:rsid w:val="005F6B25"/>
    <w:rsid w:val="00611973"/>
    <w:rsid w:val="0061594C"/>
    <w:rsid w:val="0062153D"/>
    <w:rsid w:val="00627198"/>
    <w:rsid w:val="00633862"/>
    <w:rsid w:val="006437B1"/>
    <w:rsid w:val="006453C0"/>
    <w:rsid w:val="006739BC"/>
    <w:rsid w:val="00677B17"/>
    <w:rsid w:val="00690217"/>
    <w:rsid w:val="006A0501"/>
    <w:rsid w:val="006B6039"/>
    <w:rsid w:val="006C168B"/>
    <w:rsid w:val="006E101D"/>
    <w:rsid w:val="006F095C"/>
    <w:rsid w:val="0071547F"/>
    <w:rsid w:val="00747721"/>
    <w:rsid w:val="00754A30"/>
    <w:rsid w:val="007565DB"/>
    <w:rsid w:val="00762821"/>
    <w:rsid w:val="0077206D"/>
    <w:rsid w:val="00783261"/>
    <w:rsid w:val="007922D9"/>
    <w:rsid w:val="007A19FA"/>
    <w:rsid w:val="007B1F24"/>
    <w:rsid w:val="007B5022"/>
    <w:rsid w:val="007B53F3"/>
    <w:rsid w:val="007B6BE1"/>
    <w:rsid w:val="007D39BA"/>
    <w:rsid w:val="007E799A"/>
    <w:rsid w:val="007F3297"/>
    <w:rsid w:val="007F55FF"/>
    <w:rsid w:val="00803FD9"/>
    <w:rsid w:val="008058CA"/>
    <w:rsid w:val="00826812"/>
    <w:rsid w:val="008276E0"/>
    <w:rsid w:val="008835F4"/>
    <w:rsid w:val="008C2313"/>
    <w:rsid w:val="008D4709"/>
    <w:rsid w:val="008F3FD6"/>
    <w:rsid w:val="008F42E9"/>
    <w:rsid w:val="00904FD5"/>
    <w:rsid w:val="00912DBB"/>
    <w:rsid w:val="00915D75"/>
    <w:rsid w:val="00941733"/>
    <w:rsid w:val="00951750"/>
    <w:rsid w:val="0097272E"/>
    <w:rsid w:val="00975853"/>
    <w:rsid w:val="009B5CE2"/>
    <w:rsid w:val="00A03A8D"/>
    <w:rsid w:val="00A04781"/>
    <w:rsid w:val="00A10BFD"/>
    <w:rsid w:val="00A11E50"/>
    <w:rsid w:val="00A12E08"/>
    <w:rsid w:val="00A15EF0"/>
    <w:rsid w:val="00A436B2"/>
    <w:rsid w:val="00A54C5C"/>
    <w:rsid w:val="00A63D16"/>
    <w:rsid w:val="00A838B4"/>
    <w:rsid w:val="00AA5FAE"/>
    <w:rsid w:val="00AB161D"/>
    <w:rsid w:val="00AB27E2"/>
    <w:rsid w:val="00AB3000"/>
    <w:rsid w:val="00AD09CD"/>
    <w:rsid w:val="00AD0BAA"/>
    <w:rsid w:val="00AD2787"/>
    <w:rsid w:val="00AD7280"/>
    <w:rsid w:val="00B06DF8"/>
    <w:rsid w:val="00B1071A"/>
    <w:rsid w:val="00B159A2"/>
    <w:rsid w:val="00B30648"/>
    <w:rsid w:val="00B35666"/>
    <w:rsid w:val="00B37171"/>
    <w:rsid w:val="00B532E9"/>
    <w:rsid w:val="00B55B20"/>
    <w:rsid w:val="00B55BC8"/>
    <w:rsid w:val="00B76AC2"/>
    <w:rsid w:val="00B97E87"/>
    <w:rsid w:val="00BB041C"/>
    <w:rsid w:val="00BD21E9"/>
    <w:rsid w:val="00BD6196"/>
    <w:rsid w:val="00BD6901"/>
    <w:rsid w:val="00C01E4C"/>
    <w:rsid w:val="00C2064A"/>
    <w:rsid w:val="00C37A30"/>
    <w:rsid w:val="00C60E75"/>
    <w:rsid w:val="00C7792A"/>
    <w:rsid w:val="00C86A06"/>
    <w:rsid w:val="00C965C5"/>
    <w:rsid w:val="00CA05B5"/>
    <w:rsid w:val="00CC6CC6"/>
    <w:rsid w:val="00CD0373"/>
    <w:rsid w:val="00CE01C2"/>
    <w:rsid w:val="00CE6589"/>
    <w:rsid w:val="00CF0CF2"/>
    <w:rsid w:val="00D000B1"/>
    <w:rsid w:val="00D13D22"/>
    <w:rsid w:val="00D14117"/>
    <w:rsid w:val="00D16C81"/>
    <w:rsid w:val="00D26FDB"/>
    <w:rsid w:val="00D41D7A"/>
    <w:rsid w:val="00D56553"/>
    <w:rsid w:val="00D85D6B"/>
    <w:rsid w:val="00D976FF"/>
    <w:rsid w:val="00D97F13"/>
    <w:rsid w:val="00DB0EF6"/>
    <w:rsid w:val="00DD144E"/>
    <w:rsid w:val="00E13BDA"/>
    <w:rsid w:val="00E24534"/>
    <w:rsid w:val="00E24764"/>
    <w:rsid w:val="00E36785"/>
    <w:rsid w:val="00E81714"/>
    <w:rsid w:val="00E84996"/>
    <w:rsid w:val="00EB7441"/>
    <w:rsid w:val="00EC6729"/>
    <w:rsid w:val="00EF0453"/>
    <w:rsid w:val="00EF2BB4"/>
    <w:rsid w:val="00EF3EF2"/>
    <w:rsid w:val="00F025CD"/>
    <w:rsid w:val="00F16C9F"/>
    <w:rsid w:val="00F25411"/>
    <w:rsid w:val="00F26AB2"/>
    <w:rsid w:val="00F340BB"/>
    <w:rsid w:val="00F4429B"/>
    <w:rsid w:val="00F535B8"/>
    <w:rsid w:val="00F55D73"/>
    <w:rsid w:val="00F56BBB"/>
    <w:rsid w:val="00F60319"/>
    <w:rsid w:val="00F85F25"/>
    <w:rsid w:val="00F907B1"/>
    <w:rsid w:val="00F9679B"/>
    <w:rsid w:val="00FA226C"/>
    <w:rsid w:val="00FB6887"/>
    <w:rsid w:val="00FD0C6A"/>
    <w:rsid w:val="00FD797D"/>
    <w:rsid w:val="00FE319F"/>
    <w:rsid w:val="00FE602D"/>
    <w:rsid w:val="194B0896"/>
    <w:rsid w:val="238FE3C8"/>
    <w:rsid w:val="5D44D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0F111D"/>
  <w15:chartTrackingRefBased/>
  <w15:docId w15:val="{DA36E849-C1D9-4074-A589-2B21BAE9A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2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2E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E23"/>
  </w:style>
  <w:style w:type="paragraph" w:styleId="Footer">
    <w:name w:val="footer"/>
    <w:basedOn w:val="Normal"/>
    <w:link w:val="FooterChar"/>
    <w:uiPriority w:val="99"/>
    <w:unhideWhenUsed/>
    <w:rsid w:val="004F2E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E23"/>
  </w:style>
  <w:style w:type="paragraph" w:styleId="ListParagraph">
    <w:name w:val="List Paragraph"/>
    <w:basedOn w:val="Normal"/>
    <w:uiPriority w:val="34"/>
    <w:qFormat/>
    <w:rsid w:val="00B371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5E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5E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3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1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7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7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4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52769">
          <w:marLeft w:val="30"/>
          <w:marRight w:val="30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2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9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41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796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16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357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450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095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326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8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64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05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459023">
                          <w:marLeft w:val="30"/>
                          <w:marRight w:val="30"/>
                          <w:marTop w:val="3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692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761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89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6864504">
                                          <w:marLeft w:val="0"/>
                                          <w:marRight w:val="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4562524">
                                          <w:marLeft w:val="6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0090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021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76979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082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6015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28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444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1495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71396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728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3702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05375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722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5390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7603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8214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737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70351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550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5016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98394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403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6306161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332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72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3237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11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1474246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5957693">
                                      <w:marLeft w:val="27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081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974222">
                                  <w:marLeft w:val="0"/>
                                  <w:marRight w:val="0"/>
                                  <w:marTop w:val="24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211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157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3270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6131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7883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5140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5729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3436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028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32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4392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5115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7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53137">
          <w:marLeft w:val="30"/>
          <w:marRight w:val="30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9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9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09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71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260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802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134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392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2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50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7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280165">
                          <w:marLeft w:val="30"/>
                          <w:marRight w:val="30"/>
                          <w:marTop w:val="3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902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96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7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5745">
                                          <w:marLeft w:val="0"/>
                                          <w:marRight w:val="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2647427">
                                          <w:marLeft w:val="6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6771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30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88719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087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9330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4488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278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3079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90721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052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401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61893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7829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3056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9808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487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332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74943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2914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5292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5704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3674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4775975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103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837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091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1256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9699926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7181337">
                                      <w:marLeft w:val="27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793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44083">
                                  <w:marLeft w:val="0"/>
                                  <w:marRight w:val="0"/>
                                  <w:marTop w:val="24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91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35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004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9404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6151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7683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7165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3048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1028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344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3655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7336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3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4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0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4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5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3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1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8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3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4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2F4E91310B9E4B8BE9B2692981028F" ma:contentTypeVersion="13" ma:contentTypeDescription="Create a new document." ma:contentTypeScope="" ma:versionID="21d5c9fabfb1ce313c6a4d4ae6b95313">
  <xsd:schema xmlns:xsd="http://www.w3.org/2001/XMLSchema" xmlns:xs="http://www.w3.org/2001/XMLSchema" xmlns:p="http://schemas.microsoft.com/office/2006/metadata/properties" xmlns:ns3="9774888f-3dd0-4a35-b039-dff19abbd425" xmlns:ns4="63f0af46-5ea5-4277-b66b-15f5d01d03bc" targetNamespace="http://schemas.microsoft.com/office/2006/metadata/properties" ma:root="true" ma:fieldsID="577c0c9d3161f0bea68986d998162a1a" ns3:_="" ns4:_="">
    <xsd:import namespace="9774888f-3dd0-4a35-b039-dff19abbd425"/>
    <xsd:import namespace="63f0af46-5ea5-4277-b66b-15f5d01d03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74888f-3dd0-4a35-b039-dff19abbd4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0af46-5ea5-4277-b66b-15f5d01d03b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774888f-3dd0-4a35-b039-dff19abbd425" xsi:nil="true"/>
  </documentManagement>
</p:properties>
</file>

<file path=customXml/itemProps1.xml><?xml version="1.0" encoding="utf-8"?>
<ds:datastoreItem xmlns:ds="http://schemas.openxmlformats.org/officeDocument/2006/customXml" ds:itemID="{D989E040-9BB1-4FD9-83B4-5D23C8E0CB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4EC6AC-B0C3-420A-9BC4-F650686981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7DF469-8116-499F-B946-DA0A248C1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74888f-3dd0-4a35-b039-dff19abbd425"/>
    <ds:schemaRef ds:uri="63f0af46-5ea5-4277-b66b-15f5d01d03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0FA87E-3A36-4B3A-9248-60179B14404D}">
  <ds:schemaRefs>
    <ds:schemaRef ds:uri="http://schemas.microsoft.com/office/2006/metadata/properties"/>
    <ds:schemaRef ds:uri="http://schemas.microsoft.com/office/infopath/2007/PartnerControls"/>
    <ds:schemaRef ds:uri="9774888f-3dd0-4a35-b039-dff19abbd4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494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Gisele Peerman</dc:creator>
  <cp:keywords/>
  <dc:description/>
  <cp:lastModifiedBy>Lizzi Harris</cp:lastModifiedBy>
  <cp:revision>47</cp:revision>
  <dcterms:created xsi:type="dcterms:W3CDTF">2026-09-25T10:24:00Z</dcterms:created>
  <dcterms:modified xsi:type="dcterms:W3CDTF">2026-09-26T15:26:00Z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0x010100CC2F4E91310B9E4B8BE9B2692981028F</vt:lpwstr>
  </property>
  <property fmtid="{D5CDD505-2E9C-101B-9397-08002B2CF9AE}" pid="3" name="MSIP_Label_572096a7-ba5e-47af-9e23-b1fd63ccb81d_Enabled">
    <vt:lpwstr>true</vt:lpwstr>
  </property>
  <property fmtid="{D5CDD505-2E9C-101B-9397-08002B2CF9AE}" pid="4" name="MSIP_Label_572096a7-ba5e-47af-9e23-b1fd63ccb81d_SetDate">
    <vt:lpwstr>2026-09-25T10:24:33Z</vt:lpwstr>
  </property>
  <property fmtid="{D5CDD505-2E9C-101B-9397-08002B2CF9AE}" pid="5" name="MSIP_Label_572096a7-ba5e-47af-9e23-b1fd63ccb81d_Method">
    <vt:lpwstr>Standard</vt:lpwstr>
  </property>
  <property fmtid="{D5CDD505-2E9C-101B-9397-08002B2CF9AE}" pid="6" name="MSIP_Label_572096a7-ba5e-47af-9e23-b1fd63ccb81d_Name">
    <vt:lpwstr>defa4170-0d19-0005-0004-bc88714345d2</vt:lpwstr>
  </property>
  <property fmtid="{D5CDD505-2E9C-101B-9397-08002B2CF9AE}" pid="7" name="MSIP_Label_572096a7-ba5e-47af-9e23-b1fd63ccb81d_SiteId">
    <vt:lpwstr>a14359ff-bdd6-47a5-b3ff-c41749ff063d</vt:lpwstr>
  </property>
  <property fmtid="{D5CDD505-2E9C-101B-9397-08002B2CF9AE}" pid="8" name="MSIP_Label_572096a7-ba5e-47af-9e23-b1fd63ccb81d_ActionId">
    <vt:lpwstr>8c6fab9d-a642-4da5-9d04-ac3f33ad1ad9</vt:lpwstr>
  </property>
  <property fmtid="{D5CDD505-2E9C-101B-9397-08002B2CF9AE}" pid="9" name="MSIP_Label_572096a7-ba5e-47af-9e23-b1fd63ccb81d_ContentBits">
    <vt:lpwstr>0</vt:lpwstr>
  </property>
  <property fmtid="{D5CDD505-2E9C-101B-9397-08002B2CF9AE}" pid="10" name="MSIP_Label_572096a7-ba5e-47af-9e23-b1fd63ccb81d_Tag">
    <vt:lpwstr>10, 3, 0, 2</vt:lpwstr>
  </property>
</Properties>
</file>