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AE638" w14:textId="33F0A03B" w:rsidR="00C15407" w:rsidRDefault="00C15407">
      <w:r>
        <w:t>Term 1</w:t>
      </w:r>
    </w:p>
    <w:p w14:paraId="782F7D64" w14:textId="4B28D982" w:rsidR="00C15407" w:rsidRDefault="00C15407">
      <w:pPr>
        <w:rPr>
          <w:b/>
          <w:bCs/>
        </w:rPr>
      </w:pPr>
      <w:proofErr w:type="spellStart"/>
      <w:r w:rsidRPr="00C15407">
        <w:rPr>
          <w:b/>
          <w:bCs/>
        </w:rPr>
        <w:t>Maths</w:t>
      </w:r>
      <w:proofErr w:type="spellEnd"/>
      <w:r>
        <w:rPr>
          <w:b/>
          <w:bCs/>
        </w:rPr>
        <w:t xml:space="preserve"> – Column addition, numbers up to 10,000, Perimeter</w:t>
      </w:r>
    </w:p>
    <w:p w14:paraId="383FC32A" w14:textId="44471092" w:rsidR="00C15407" w:rsidRPr="00C15407" w:rsidRDefault="00C15407">
      <w:r>
        <w:t xml:space="preserve">This term we will be recapping our prior knowledge and exploring </w:t>
      </w:r>
      <w:proofErr w:type="gramStart"/>
      <w:r>
        <w:t>column</w:t>
      </w:r>
      <w:proofErr w:type="gramEnd"/>
      <w:r>
        <w:t xml:space="preserve"> addition to </w:t>
      </w:r>
      <w:proofErr w:type="gramStart"/>
      <w:r>
        <w:t>solve</w:t>
      </w:r>
      <w:proofErr w:type="gramEnd"/>
      <w:r>
        <w:t xml:space="preserve"> problems. We will be focusing on numbers up to 10,000 and then diving into perimeter which we will continue into term 2. </w:t>
      </w:r>
    </w:p>
    <w:p w14:paraId="162DF44B" w14:textId="76733F60" w:rsidR="00C15407" w:rsidRDefault="00C15407">
      <w:pPr>
        <w:rPr>
          <w:b/>
          <w:bCs/>
        </w:rPr>
      </w:pPr>
      <w:r w:rsidRPr="00C15407">
        <w:rPr>
          <w:b/>
          <w:bCs/>
        </w:rPr>
        <w:t>English</w:t>
      </w:r>
    </w:p>
    <w:p w14:paraId="22037FE7" w14:textId="65AE7FF4" w:rsidR="00C15407" w:rsidRPr="00C15407" w:rsidRDefault="00C15407">
      <w:r>
        <w:t xml:space="preserve">We will begin this term through understanding </w:t>
      </w:r>
      <w:proofErr w:type="gramStart"/>
      <w:r>
        <w:t>place value of</w:t>
      </w:r>
      <w:proofErr w:type="gramEnd"/>
      <w:r>
        <w:t xml:space="preserve"> grammar. Understanding nouns, subjects, </w:t>
      </w:r>
      <w:proofErr w:type="spellStart"/>
      <w:r>
        <w:t>co-ordinating</w:t>
      </w:r>
      <w:proofErr w:type="spellEnd"/>
      <w:r>
        <w:t xml:space="preserve"> conjunctions and verbs. This knowledge will support us with our non-chronological report all about Queen Victoria. Our enrichment opportunity </w:t>
      </w:r>
      <w:proofErr w:type="gramStart"/>
      <w:r>
        <w:t>to</w:t>
      </w:r>
      <w:proofErr w:type="gramEnd"/>
      <w:r>
        <w:t xml:space="preserve"> Kensington Palace will further support our writing and interest </w:t>
      </w:r>
      <w:proofErr w:type="gramStart"/>
      <w:r>
        <w:t>into</w:t>
      </w:r>
      <w:proofErr w:type="gramEnd"/>
      <w:r>
        <w:t xml:space="preserve"> this topic.</w:t>
      </w:r>
    </w:p>
    <w:p w14:paraId="2F601BDF" w14:textId="246724A5" w:rsidR="00C15407" w:rsidRDefault="00C15407">
      <w:pPr>
        <w:rPr>
          <w:b/>
          <w:bCs/>
        </w:rPr>
      </w:pPr>
      <w:r w:rsidRPr="00C15407">
        <w:rPr>
          <w:b/>
          <w:bCs/>
        </w:rPr>
        <w:t>RE</w:t>
      </w:r>
    </w:p>
    <w:p w14:paraId="40AF8A06" w14:textId="0F627798" w:rsidR="00C15407" w:rsidRPr="00C15407" w:rsidRDefault="00C15407">
      <w:r>
        <w:t xml:space="preserve">This term we will </w:t>
      </w:r>
      <w:proofErr w:type="gramStart"/>
      <w:r>
        <w:t>look into</w:t>
      </w:r>
      <w:proofErr w:type="gramEnd"/>
      <w:r>
        <w:t xml:space="preserve"> God’s covenant to Abram</w:t>
      </w:r>
      <w:r w:rsidR="008A070C">
        <w:t xml:space="preserve">, throughout this term we will explore different prophets including Isaac and Joseph. </w:t>
      </w:r>
      <w:proofErr w:type="gramStart"/>
      <w:r w:rsidR="008A070C">
        <w:t>A main focus</w:t>
      </w:r>
      <w:proofErr w:type="gramEnd"/>
      <w:r w:rsidR="008A070C">
        <w:t xml:space="preserve"> on faith, hope and love will be a core theme throughout, linking in with </w:t>
      </w:r>
      <w:r>
        <w:t>Oscar Romero and this Romero Cross</w:t>
      </w:r>
      <w:r w:rsidR="008A070C">
        <w:t xml:space="preserve"> with how he showed faith, hope and love and how we can too.</w:t>
      </w:r>
    </w:p>
    <w:p w14:paraId="184D4620" w14:textId="13842686" w:rsidR="00C15407" w:rsidRDefault="00C15407">
      <w:pPr>
        <w:rPr>
          <w:b/>
          <w:bCs/>
        </w:rPr>
      </w:pPr>
      <w:r w:rsidRPr="00C15407">
        <w:rPr>
          <w:b/>
          <w:bCs/>
        </w:rPr>
        <w:t>Guided Reading</w:t>
      </w:r>
    </w:p>
    <w:p w14:paraId="4A234168" w14:textId="5C274488" w:rsidR="008A070C" w:rsidRPr="008A070C" w:rsidRDefault="008A070C">
      <w:r>
        <w:t xml:space="preserve">You’re a bad man </w:t>
      </w:r>
      <w:proofErr w:type="spellStart"/>
      <w:r>
        <w:t>Mr</w:t>
      </w:r>
      <w:proofErr w:type="spellEnd"/>
      <w:r>
        <w:t xml:space="preserve"> Gum will be read throughout this term </w:t>
      </w:r>
      <w:proofErr w:type="gramStart"/>
      <w:r>
        <w:t>however,</w:t>
      </w:r>
      <w:proofErr w:type="gramEnd"/>
      <w:r>
        <w:t xml:space="preserve"> we will also dive into other reading opportunities ensuring that we are exposed to a variety of different texts.</w:t>
      </w:r>
    </w:p>
    <w:p w14:paraId="11C2FF77" w14:textId="482976A7" w:rsidR="00C15407" w:rsidRDefault="00C15407">
      <w:pPr>
        <w:rPr>
          <w:b/>
          <w:bCs/>
        </w:rPr>
      </w:pPr>
      <w:r w:rsidRPr="00C15407">
        <w:rPr>
          <w:b/>
          <w:bCs/>
        </w:rPr>
        <w:t>Science</w:t>
      </w:r>
    </w:p>
    <w:p w14:paraId="7D6E01F4" w14:textId="311E55DC" w:rsidR="008A070C" w:rsidRPr="008A070C" w:rsidRDefault="008A070C">
      <w:r>
        <w:t xml:space="preserve">States of matter will be explored throughout this </w:t>
      </w:r>
      <w:proofErr w:type="gramStart"/>
      <w:r>
        <w:t>term</w:t>
      </w:r>
      <w:proofErr w:type="gramEnd"/>
      <w:r>
        <w:t xml:space="preserve"> and we will be conducting different experiments where we will observe how a state of matter can change depending on different factors. Solid, liquid and gas are our topic focus however, we will also introduce the water cycle towards the end of term.</w:t>
      </w:r>
    </w:p>
    <w:p w14:paraId="64362543" w14:textId="665C7548" w:rsidR="00C15407" w:rsidRDefault="00C15407">
      <w:pPr>
        <w:rPr>
          <w:b/>
          <w:bCs/>
        </w:rPr>
      </w:pPr>
      <w:r w:rsidRPr="00C15407">
        <w:rPr>
          <w:b/>
          <w:bCs/>
        </w:rPr>
        <w:t>Geography</w:t>
      </w:r>
    </w:p>
    <w:p w14:paraId="2960C943" w14:textId="12949157" w:rsidR="008A070C" w:rsidRPr="008A070C" w:rsidRDefault="008A070C">
      <w:r>
        <w:t xml:space="preserve">This term we will be exploring weather and climate </w:t>
      </w:r>
      <w:proofErr w:type="gramStart"/>
      <w:r>
        <w:t>however,</w:t>
      </w:r>
      <w:proofErr w:type="gramEnd"/>
      <w:r>
        <w:t xml:space="preserve"> we will continue to embed our knowledge further throughout the year as we will </w:t>
      </w:r>
      <w:proofErr w:type="gramStart"/>
      <w:r>
        <w:t>refer back</w:t>
      </w:r>
      <w:proofErr w:type="gramEnd"/>
      <w:r>
        <w:t xml:space="preserve"> to this topic. We will collect weather data and then </w:t>
      </w:r>
      <w:proofErr w:type="spellStart"/>
      <w:r>
        <w:t>analyse</w:t>
      </w:r>
      <w:proofErr w:type="spellEnd"/>
      <w:r>
        <w:t xml:space="preserve"> our findings. This topic will link in with our forest school learning as well.</w:t>
      </w:r>
    </w:p>
    <w:p w14:paraId="66100177" w14:textId="1D6E5B6E" w:rsidR="00C15407" w:rsidRDefault="00C15407">
      <w:pPr>
        <w:rPr>
          <w:b/>
          <w:bCs/>
        </w:rPr>
      </w:pPr>
      <w:r w:rsidRPr="00C15407">
        <w:rPr>
          <w:b/>
          <w:bCs/>
        </w:rPr>
        <w:t>Music</w:t>
      </w:r>
    </w:p>
    <w:p w14:paraId="3A7815CF" w14:textId="7A9F8EDC" w:rsidR="008A070C" w:rsidRPr="008A070C" w:rsidRDefault="008A070C">
      <w:r>
        <w:t>Throughout this term we will understand key terminology such as; melody, musical loop and singing loops. We will focus on singing in parts.</w:t>
      </w:r>
    </w:p>
    <w:p w14:paraId="43A89ECF" w14:textId="333D9521" w:rsidR="00C15407" w:rsidRDefault="00C15407">
      <w:pPr>
        <w:rPr>
          <w:b/>
          <w:bCs/>
        </w:rPr>
      </w:pPr>
      <w:r w:rsidRPr="00C15407">
        <w:rPr>
          <w:b/>
          <w:bCs/>
        </w:rPr>
        <w:lastRenderedPageBreak/>
        <w:t>Art</w:t>
      </w:r>
      <w:r w:rsidR="008A070C">
        <w:rPr>
          <w:b/>
          <w:bCs/>
        </w:rPr>
        <w:t xml:space="preserve">- </w:t>
      </w:r>
      <w:r w:rsidR="00DB6D58">
        <w:rPr>
          <w:b/>
          <w:bCs/>
        </w:rPr>
        <w:t>Drawing: Exploring tone, texture and proportion</w:t>
      </w:r>
    </w:p>
    <w:p w14:paraId="3B0DCDC9" w14:textId="3BACD9C2" w:rsidR="00DB6D58" w:rsidRPr="00DB6D58" w:rsidRDefault="00DB6D58">
      <w:r w:rsidRPr="00DB6D58">
        <w:t>This term we will</w:t>
      </w:r>
      <w:r>
        <w:t xml:space="preserve"> u</w:t>
      </w:r>
      <w:r w:rsidRPr="00DB6D58">
        <w:t>se contrasting tones, lines and marks to show light, dark and texture.</w:t>
      </w:r>
      <w:r>
        <w:t xml:space="preserve"> </w:t>
      </w:r>
      <w:r w:rsidRPr="00DB6D58">
        <w:t>Draw objects in proportion, considering relative sizes and placement.</w:t>
      </w:r>
      <w:r>
        <w:t xml:space="preserve"> </w:t>
      </w:r>
      <w:r w:rsidRPr="00DB6D58">
        <w:t xml:space="preserve">Create texture in collage using </w:t>
      </w:r>
      <w:proofErr w:type="gramStart"/>
      <w:r w:rsidRPr="00DB6D58">
        <w:t>the impasto</w:t>
      </w:r>
      <w:proofErr w:type="gramEnd"/>
      <w:r w:rsidRPr="00DB6D58">
        <w:t xml:space="preserve"> technique.</w:t>
      </w:r>
    </w:p>
    <w:p w14:paraId="4EDCFF8C" w14:textId="710290D2" w:rsidR="008A070C" w:rsidRPr="00C15407" w:rsidRDefault="00C15407">
      <w:pPr>
        <w:rPr>
          <w:b/>
          <w:bCs/>
        </w:rPr>
      </w:pPr>
      <w:r w:rsidRPr="00C15407">
        <w:rPr>
          <w:b/>
          <w:bCs/>
        </w:rPr>
        <w:t>PE</w:t>
      </w:r>
      <w:r w:rsidR="008A070C">
        <w:rPr>
          <w:b/>
          <w:bCs/>
        </w:rPr>
        <w:t xml:space="preserve"> – OOA and </w:t>
      </w:r>
      <w:proofErr w:type="spellStart"/>
      <w:r w:rsidR="008A070C">
        <w:rPr>
          <w:b/>
          <w:bCs/>
        </w:rPr>
        <w:t>Benchball</w:t>
      </w:r>
      <w:proofErr w:type="spellEnd"/>
    </w:p>
    <w:p w14:paraId="09162D77" w14:textId="28375C5C" w:rsidR="00C15407" w:rsidRDefault="00C15407">
      <w:pPr>
        <w:rPr>
          <w:b/>
          <w:bCs/>
        </w:rPr>
      </w:pPr>
      <w:r w:rsidRPr="00C15407">
        <w:rPr>
          <w:b/>
          <w:bCs/>
        </w:rPr>
        <w:t>PSHE</w:t>
      </w:r>
      <w:r w:rsidR="008A070C">
        <w:rPr>
          <w:b/>
          <w:bCs/>
        </w:rPr>
        <w:t xml:space="preserve"> – Mental health and well-being</w:t>
      </w:r>
    </w:p>
    <w:p w14:paraId="119D22B6" w14:textId="5E6ADA89" w:rsidR="00DB6D58" w:rsidRPr="00DB6D58" w:rsidRDefault="00DB6D58">
      <w:r>
        <w:t>We will begin to understand our own emotional well-being and how we can manage our internal and external thoughts. We will explore different techniques to help us to regulate our emotions and find strategies to manage our distractions.</w:t>
      </w:r>
    </w:p>
    <w:p w14:paraId="3952735A" w14:textId="4CB56ADE" w:rsidR="00C15407" w:rsidRDefault="00C15407">
      <w:pPr>
        <w:rPr>
          <w:b/>
          <w:bCs/>
        </w:rPr>
      </w:pPr>
      <w:r w:rsidRPr="00C15407">
        <w:rPr>
          <w:b/>
          <w:bCs/>
        </w:rPr>
        <w:t xml:space="preserve">Computing </w:t>
      </w:r>
      <w:r w:rsidR="008A070C">
        <w:rPr>
          <w:b/>
          <w:bCs/>
        </w:rPr>
        <w:t>– The internet</w:t>
      </w:r>
    </w:p>
    <w:p w14:paraId="181C7B58" w14:textId="3F9A8E4C" w:rsidR="00DB6D58" w:rsidRPr="00DB6D58" w:rsidRDefault="00DB6D58">
      <w:r>
        <w:t xml:space="preserve">This term we </w:t>
      </w:r>
      <w:r w:rsidRPr="00DB6D58">
        <w:t xml:space="preserve">will develop </w:t>
      </w:r>
      <w:r>
        <w:t>our</w:t>
      </w:r>
      <w:r w:rsidRPr="00DB6D58">
        <w:t xml:space="preserve"> understanding of networks, internet security and the World Wide Web. </w:t>
      </w:r>
      <w:r>
        <w:t>We</w:t>
      </w:r>
      <w:r w:rsidRPr="00DB6D58">
        <w:t xml:space="preserve"> will explore online content, learn about ownership</w:t>
      </w:r>
      <w:r>
        <w:t xml:space="preserve">, </w:t>
      </w:r>
      <w:r w:rsidRPr="00DB6D58">
        <w:t>copyright</w:t>
      </w:r>
      <w:r>
        <w:t xml:space="preserve"> </w:t>
      </w:r>
      <w:r w:rsidRPr="00DB6D58">
        <w:t>and evaluate the accuracy and reliability of information, recognising the consequences of false information.</w:t>
      </w:r>
    </w:p>
    <w:p w14:paraId="53A20300" w14:textId="5375D4E9" w:rsidR="00C15407" w:rsidRPr="00C15407" w:rsidRDefault="00C15407">
      <w:pPr>
        <w:rPr>
          <w:b/>
          <w:bCs/>
        </w:rPr>
      </w:pPr>
      <w:r w:rsidRPr="00C15407">
        <w:rPr>
          <w:b/>
          <w:bCs/>
        </w:rPr>
        <w:t>French</w:t>
      </w:r>
      <w:r w:rsidR="008A070C">
        <w:rPr>
          <w:b/>
          <w:bCs/>
        </w:rPr>
        <w:t xml:space="preserve"> – Year 3 review and Pets</w:t>
      </w:r>
    </w:p>
    <w:p w14:paraId="533D72E2" w14:textId="699C513B" w:rsidR="00C15407" w:rsidRDefault="00DB6D58">
      <w:r w:rsidRPr="00DB6D58">
        <w:t>This topic is about animals at home (dog, cat, fish, bird, tortoise, hamster, rabbit, guinea pig and mouse)</w:t>
      </w:r>
      <w:r>
        <w:t xml:space="preserve">. We will be able to </w:t>
      </w:r>
      <w:r w:rsidRPr="00DB6D58">
        <w:t>say if you have pets or not. </w:t>
      </w:r>
    </w:p>
    <w:sectPr w:rsidR="00C154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07"/>
    <w:rsid w:val="008A070C"/>
    <w:rsid w:val="00A51C86"/>
    <w:rsid w:val="00C15407"/>
    <w:rsid w:val="00DB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352F1"/>
  <w15:chartTrackingRefBased/>
  <w15:docId w15:val="{2522FBB3-66EF-4AAB-B284-5629854F7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4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4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4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4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4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4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4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4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4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4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4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4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4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4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4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4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4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4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4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4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4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4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4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Lacey Smith</dc:creator>
  <cp:keywords/>
  <dc:description/>
  <cp:lastModifiedBy>Lacey Smith</cp:lastModifiedBy>
  <cp:revision>1</cp:revision>
  <dcterms:created xsi:type="dcterms:W3CDTF">2026-10-18T11:54:00Z</dcterms:created>
  <dcterms:modified xsi:type="dcterms:W3CDTF">2026-10-18T12:24:00Z</dcterms:modified>
</cp:coreProperties>
</file>